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BF" w:rsidRPr="00353955" w:rsidRDefault="00625B9E" w:rsidP="00183D5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 xml:space="preserve">Рассмотрено                                                                                                Согласовано                                                                        Утверждаю                                                                                                  </w:t>
      </w:r>
    </w:p>
    <w:p w:rsidR="00B930BF" w:rsidRPr="00353955" w:rsidRDefault="00183D57" w:rsidP="00183D57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>Руководитель  методического объединения                                         Заместитель директора по УР                                         Директор школы</w:t>
      </w:r>
    </w:p>
    <w:p w:rsidR="00B930BF" w:rsidRPr="00353955" w:rsidRDefault="00B930BF" w:rsidP="00183D57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53955">
        <w:rPr>
          <w:rFonts w:ascii="Times New Roman" w:hAnsi="Times New Roman" w:cs="Times New Roman"/>
          <w:b/>
          <w:sz w:val="20"/>
          <w:szCs w:val="20"/>
        </w:rPr>
        <w:t xml:space="preserve"> учителей русского языка и литературы </w:t>
      </w:r>
    </w:p>
    <w:p w:rsidR="00B930BF" w:rsidRPr="00353955" w:rsidRDefault="00B930BF" w:rsidP="00183D57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 _____________   </w:t>
      </w:r>
      <w:proofErr w:type="spellStart"/>
      <w:r w:rsidRPr="00353955">
        <w:rPr>
          <w:rFonts w:ascii="Times New Roman" w:hAnsi="Times New Roman" w:cs="Times New Roman"/>
          <w:b/>
          <w:sz w:val="20"/>
          <w:szCs w:val="20"/>
          <w:u w:val="single"/>
        </w:rPr>
        <w:t>И.Ш.</w:t>
      </w:r>
      <w:r w:rsidRPr="00353955">
        <w:rPr>
          <w:rFonts w:ascii="Times New Roman" w:hAnsi="Times New Roman" w:cs="Times New Roman"/>
          <w:b/>
          <w:sz w:val="20"/>
          <w:szCs w:val="20"/>
        </w:rPr>
        <w:t>Гильфанова</w:t>
      </w:r>
      <w:proofErr w:type="spellEnd"/>
      <w:r w:rsidR="00B8556A" w:rsidRPr="0035395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</w:t>
      </w:r>
      <w:r w:rsidR="00183D57" w:rsidRPr="00353955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223916" w:rsidRPr="00353955">
        <w:rPr>
          <w:rFonts w:ascii="Times New Roman" w:hAnsi="Times New Roman" w:cs="Times New Roman"/>
          <w:b/>
          <w:sz w:val="20"/>
          <w:szCs w:val="20"/>
        </w:rPr>
        <w:t>Г.Т.Исмагилова</w:t>
      </w:r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B8556A" w:rsidRPr="00353955">
        <w:rPr>
          <w:rFonts w:ascii="Times New Roman" w:hAnsi="Times New Roman" w:cs="Times New Roman"/>
          <w:b/>
          <w:sz w:val="20"/>
          <w:szCs w:val="20"/>
        </w:rPr>
        <w:tab/>
      </w:r>
      <w:r w:rsidR="00183D57" w:rsidRPr="0035395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353955">
        <w:rPr>
          <w:rFonts w:ascii="Times New Roman" w:hAnsi="Times New Roman" w:cs="Times New Roman"/>
          <w:b/>
          <w:sz w:val="20"/>
          <w:szCs w:val="20"/>
        </w:rPr>
        <w:t xml:space="preserve">__________  </w:t>
      </w:r>
      <w:proofErr w:type="spellStart"/>
      <w:r w:rsidRPr="00353955">
        <w:rPr>
          <w:rFonts w:ascii="Times New Roman" w:hAnsi="Times New Roman" w:cs="Times New Roman"/>
          <w:b/>
          <w:sz w:val="20"/>
          <w:szCs w:val="20"/>
        </w:rPr>
        <w:t>Р.К.Саетгараева</w:t>
      </w:r>
      <w:proofErr w:type="spellEnd"/>
      <w:r w:rsidRPr="00353955">
        <w:rPr>
          <w:rFonts w:ascii="Times New Roman" w:hAnsi="Times New Roman" w:cs="Times New Roman"/>
          <w:b/>
          <w:sz w:val="20"/>
          <w:szCs w:val="20"/>
        </w:rPr>
        <w:tab/>
      </w:r>
    </w:p>
    <w:p w:rsidR="00B930BF" w:rsidRPr="00353955" w:rsidRDefault="00B930BF" w:rsidP="00B930B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 Протокол № 1  </w:t>
      </w:r>
      <w:proofErr w:type="gramStart"/>
      <w:r w:rsidRPr="00353955">
        <w:rPr>
          <w:rFonts w:ascii="Times New Roman" w:hAnsi="Times New Roman" w:cs="Times New Roman"/>
          <w:b/>
          <w:sz w:val="20"/>
          <w:szCs w:val="20"/>
        </w:rPr>
        <w:t>от</w:t>
      </w:r>
      <w:proofErr w:type="gramEnd"/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Приказ №</w:t>
      </w:r>
      <w:r w:rsidRPr="00353955">
        <w:rPr>
          <w:rFonts w:ascii="Times New Roman" w:hAnsi="Times New Roman" w:cs="Times New Roman"/>
          <w:b/>
          <w:sz w:val="20"/>
          <w:szCs w:val="20"/>
          <w:u w:val="single"/>
        </w:rPr>
        <w:t>57</w:t>
      </w:r>
    </w:p>
    <w:p w:rsidR="00B930BF" w:rsidRPr="00353955" w:rsidRDefault="00183D57" w:rsidP="00B930BF">
      <w:pPr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353955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>« 24</w:t>
      </w:r>
      <w:r w:rsidR="00B930BF" w:rsidRPr="00353955">
        <w:rPr>
          <w:rFonts w:ascii="Times New Roman" w:hAnsi="Times New Roman" w:cs="Times New Roman"/>
          <w:b/>
          <w:sz w:val="20"/>
          <w:szCs w:val="20"/>
          <w:u w:val="single"/>
        </w:rPr>
        <w:t xml:space="preserve">   августа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 xml:space="preserve">2021 г.                                                                                                                                                                              </w:t>
      </w:r>
      <w:r w:rsidRPr="0035395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>от</w:t>
      </w:r>
      <w:r w:rsidR="00B930BF" w:rsidRPr="00353955">
        <w:rPr>
          <w:rFonts w:ascii="Times New Roman" w:hAnsi="Times New Roman" w:cs="Times New Roman"/>
          <w:b/>
          <w:sz w:val="20"/>
          <w:szCs w:val="20"/>
          <w:u w:val="single"/>
        </w:rPr>
        <w:t xml:space="preserve">«  26 » августа    </w:t>
      </w:r>
      <w:r w:rsidR="00B930BF" w:rsidRPr="00353955">
        <w:rPr>
          <w:rFonts w:ascii="Times New Roman" w:hAnsi="Times New Roman" w:cs="Times New Roman"/>
          <w:b/>
          <w:sz w:val="20"/>
          <w:szCs w:val="20"/>
        </w:rP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30BF" w:rsidRPr="00353955" w:rsidRDefault="00B930BF" w:rsidP="00B930B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930BF" w:rsidRPr="00353955" w:rsidRDefault="00B930BF" w:rsidP="00B930BF">
      <w:pPr>
        <w:rPr>
          <w:rFonts w:ascii="Times New Roman" w:hAnsi="Times New Roman" w:cs="Times New Roman"/>
          <w:b/>
        </w:rPr>
      </w:pPr>
    </w:p>
    <w:p w:rsidR="00B930BF" w:rsidRPr="00353955" w:rsidRDefault="00B930BF" w:rsidP="00B930BF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930BF" w:rsidRPr="00353955" w:rsidRDefault="00B930BF" w:rsidP="00B930BF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353955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B930BF" w:rsidRPr="00353955" w:rsidRDefault="00B930BF" w:rsidP="00B930BF">
      <w:pPr>
        <w:rPr>
          <w:rFonts w:ascii="Times New Roman" w:hAnsi="Times New Roman" w:cs="Times New Roman"/>
          <w:b/>
          <w:sz w:val="28"/>
        </w:rPr>
      </w:pPr>
    </w:p>
    <w:p w:rsidR="00B930BF" w:rsidRPr="00353955" w:rsidRDefault="00B930BF" w:rsidP="00B930BF">
      <w:pPr>
        <w:pStyle w:val="a3"/>
        <w:spacing w:before="0" w:beforeAutospacing="0" w:after="0" w:afterAutospacing="0" w:line="480" w:lineRule="auto"/>
        <w:jc w:val="center"/>
        <w:rPr>
          <w:b/>
          <w:sz w:val="28"/>
          <w:szCs w:val="28"/>
          <w:u w:val="single"/>
        </w:rPr>
      </w:pPr>
      <w:proofErr w:type="gramStart"/>
      <w:r w:rsidRPr="00353955">
        <w:rPr>
          <w:b/>
          <w:sz w:val="28"/>
          <w:szCs w:val="28"/>
          <w:u w:val="single"/>
        </w:rPr>
        <w:t>Муниципальное</w:t>
      </w:r>
      <w:proofErr w:type="gramEnd"/>
      <w:r w:rsidRPr="00353955">
        <w:rPr>
          <w:b/>
          <w:sz w:val="28"/>
          <w:szCs w:val="28"/>
          <w:u w:val="single"/>
        </w:rPr>
        <w:t xml:space="preserve"> бюджетное </w:t>
      </w:r>
      <w:proofErr w:type="spellStart"/>
      <w:r w:rsidRPr="00353955">
        <w:rPr>
          <w:b/>
          <w:sz w:val="28"/>
          <w:szCs w:val="28"/>
          <w:u w:val="single"/>
        </w:rPr>
        <w:t>общеообразовательноеучреждение</w:t>
      </w:r>
      <w:proofErr w:type="spellEnd"/>
      <w:r w:rsidRPr="00353955">
        <w:rPr>
          <w:b/>
          <w:sz w:val="28"/>
          <w:szCs w:val="28"/>
          <w:u w:val="single"/>
        </w:rPr>
        <w:t xml:space="preserve">  «</w:t>
      </w:r>
      <w:proofErr w:type="spellStart"/>
      <w:r w:rsidRPr="00353955">
        <w:rPr>
          <w:b/>
          <w:sz w:val="28"/>
          <w:szCs w:val="28"/>
          <w:u w:val="single"/>
        </w:rPr>
        <w:t>Сармановская</w:t>
      </w:r>
      <w:proofErr w:type="spellEnd"/>
      <w:r w:rsidRPr="00353955">
        <w:rPr>
          <w:b/>
          <w:sz w:val="28"/>
          <w:szCs w:val="28"/>
          <w:u w:val="single"/>
        </w:rPr>
        <w:t xml:space="preserve"> средняя общеобразовательная школа»  Сармановского муниципального района Республики Татарстан</w:t>
      </w:r>
    </w:p>
    <w:p w:rsidR="00B930BF" w:rsidRPr="00353955" w:rsidRDefault="00B930BF" w:rsidP="00B930BF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>Рамазанова</w:t>
      </w:r>
      <w:proofErr w:type="spellEnd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>Эльмира</w:t>
      </w:r>
      <w:proofErr w:type="spellEnd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>Тамерьяновна</w:t>
      </w:r>
      <w:proofErr w:type="spellEnd"/>
      <w:r w:rsidRPr="00353955">
        <w:rPr>
          <w:rFonts w:ascii="Times New Roman" w:hAnsi="Times New Roman" w:cs="Times New Roman"/>
          <w:b/>
          <w:sz w:val="28"/>
          <w:szCs w:val="28"/>
          <w:u w:val="single"/>
        </w:rPr>
        <w:t>, высшая квалификационная категория</w:t>
      </w:r>
    </w:p>
    <w:p w:rsidR="00B930BF" w:rsidRPr="00353955" w:rsidRDefault="00B930BF" w:rsidP="00B930BF">
      <w:pPr>
        <w:pStyle w:val="4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353955">
        <w:rPr>
          <w:rFonts w:ascii="Times New Roman" w:hAnsi="Times New Roman" w:cs="Times New Roman"/>
          <w:color w:val="auto"/>
          <w:sz w:val="32"/>
          <w:szCs w:val="32"/>
          <w:u w:val="single"/>
        </w:rPr>
        <w:t xml:space="preserve">Русская литература,  10 класс                                                                                                                                                                 </w:t>
      </w:r>
    </w:p>
    <w:p w:rsidR="00B930BF" w:rsidRPr="00353955" w:rsidRDefault="00B930BF" w:rsidP="00B930BF">
      <w:pPr>
        <w:rPr>
          <w:rFonts w:ascii="Times New Roman" w:hAnsi="Times New Roman" w:cs="Times New Roman"/>
          <w:b/>
        </w:rPr>
      </w:pPr>
    </w:p>
    <w:p w:rsidR="00B930BF" w:rsidRPr="00353955" w:rsidRDefault="00B930BF" w:rsidP="00B930BF">
      <w:pPr>
        <w:rPr>
          <w:rFonts w:ascii="Times New Roman" w:hAnsi="Times New Roman" w:cs="Times New Roman"/>
        </w:rPr>
      </w:pPr>
      <w:r w:rsidRPr="0035395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B930BF" w:rsidRPr="00353955" w:rsidRDefault="00B930BF" w:rsidP="00B930BF">
      <w:pPr>
        <w:rPr>
          <w:rFonts w:ascii="Times New Roman" w:hAnsi="Times New Roman" w:cs="Times New Roman"/>
          <w:b/>
        </w:rPr>
      </w:pPr>
      <w:r w:rsidRPr="0035395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930BF" w:rsidRPr="00353955" w:rsidRDefault="00B930BF" w:rsidP="00B930BF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35395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протокол № 1</w:t>
      </w:r>
    </w:p>
    <w:p w:rsidR="00B930BF" w:rsidRPr="00353955" w:rsidRDefault="00B930BF" w:rsidP="00B930BF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35395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от «26 »августа 2021 г                                                                                             </w:t>
      </w:r>
    </w:p>
    <w:p w:rsidR="00B930BF" w:rsidRPr="00353955" w:rsidRDefault="00B930BF" w:rsidP="00B930BF">
      <w:pPr>
        <w:jc w:val="center"/>
        <w:rPr>
          <w:rFonts w:ascii="Times New Roman" w:hAnsi="Times New Roman" w:cs="Times New Roman"/>
          <w:b/>
        </w:rPr>
      </w:pPr>
    </w:p>
    <w:p w:rsidR="00A43D10" w:rsidRDefault="00B8556A" w:rsidP="00A43D10">
      <w:pPr>
        <w:ind w:left="708" w:firstLine="708"/>
        <w:rPr>
          <w:rFonts w:ascii="Times New Roman" w:hAnsi="Times New Roman" w:cs="Times New Roman"/>
          <w:b/>
        </w:rPr>
      </w:pPr>
      <w:r w:rsidRPr="00353955"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B930BF" w:rsidRPr="00353955">
        <w:rPr>
          <w:rFonts w:ascii="Times New Roman" w:hAnsi="Times New Roman" w:cs="Times New Roman"/>
          <w:b/>
        </w:rPr>
        <w:t>2021 – 2022 учебный год</w:t>
      </w:r>
    </w:p>
    <w:p w:rsidR="00A43D10" w:rsidRPr="00A43D10" w:rsidRDefault="00A43D10" w:rsidP="00A43D10">
      <w:pPr>
        <w:ind w:left="708" w:firstLine="708"/>
        <w:rPr>
          <w:rFonts w:ascii="Times New Roman" w:hAnsi="Times New Roman" w:cs="Times New Roman"/>
          <w:b/>
        </w:rPr>
      </w:pPr>
    </w:p>
    <w:p w:rsidR="00B930BF" w:rsidRDefault="00B930BF" w:rsidP="00B930BF">
      <w:pPr>
        <w:spacing w:line="240" w:lineRule="auto"/>
        <w:ind w:left="55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3955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8447C" w:rsidRPr="00DC4B06" w:rsidRDefault="0068447C" w:rsidP="0068447C">
      <w:pPr>
        <w:tabs>
          <w:tab w:val="left" w:pos="485"/>
        </w:tabs>
        <w:spacing w:after="0" w:line="276" w:lineRule="auto"/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DC4B06">
        <w:rPr>
          <w:rFonts w:ascii="Times New Roman" w:eastAsia="Times New Roman" w:hAnsi="Times New Roman" w:cs="Times New Roman"/>
          <w:lang w:eastAsia="ru-RU"/>
        </w:rPr>
        <w:t xml:space="preserve">Рабочая  программа  по </w:t>
      </w:r>
      <w:r>
        <w:rPr>
          <w:rFonts w:ascii="Times New Roman" w:eastAsia="Times New Roman" w:hAnsi="Times New Roman" w:cs="Times New Roman"/>
          <w:lang w:eastAsia="ru-RU"/>
        </w:rPr>
        <w:t>литературе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предн</w:t>
      </w:r>
      <w:r>
        <w:rPr>
          <w:rFonts w:ascii="Times New Roman" w:eastAsia="Times New Roman" w:hAnsi="Times New Roman" w:cs="Times New Roman"/>
          <w:lang w:eastAsia="ru-RU"/>
        </w:rPr>
        <w:t>азначена для обучения учащихся 10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класса общеобразовательных школ.</w:t>
      </w:r>
    </w:p>
    <w:p w:rsidR="0068447C" w:rsidRPr="000C79EC" w:rsidRDefault="0068447C" w:rsidP="0068447C">
      <w:pPr>
        <w:spacing w:after="0" w:line="276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DC4B06">
        <w:rPr>
          <w:rFonts w:ascii="Times New Roman" w:eastAsia="Times New Roman" w:hAnsi="Times New Roman" w:cs="Times New Roman"/>
          <w:lang w:eastAsia="ru-RU"/>
        </w:rPr>
        <w:t>Программа  составлена с использованием материалов Федерального государственного обра</w:t>
      </w:r>
      <w:r>
        <w:rPr>
          <w:rFonts w:ascii="Times New Roman" w:eastAsia="Times New Roman" w:hAnsi="Times New Roman" w:cs="Times New Roman"/>
          <w:lang w:eastAsia="ru-RU"/>
        </w:rPr>
        <w:t>зовательного стандарта основной образовательной программы среднего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общего образования, Примерной программы по </w:t>
      </w:r>
      <w:r>
        <w:rPr>
          <w:rFonts w:ascii="Times New Roman" w:eastAsia="Times New Roman" w:hAnsi="Times New Roman" w:cs="Times New Roman"/>
          <w:lang w:eastAsia="ru-RU"/>
        </w:rPr>
        <w:t>литературе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lang w:eastAsia="ru-RU"/>
        </w:rPr>
        <w:t xml:space="preserve">средних 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школ и в соответствии </w:t>
      </w:r>
      <w:r w:rsidRPr="00DC4B06">
        <w:rPr>
          <w:rFonts w:ascii="Times New Roman" w:eastAsia="Times New Roman" w:hAnsi="Times New Roman" w:cs="Times New Roman"/>
          <w:lang w:val="en-US" w:eastAsia="ru-RU"/>
        </w:rPr>
        <w:t>c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рабо</w:t>
      </w:r>
      <w:r>
        <w:rPr>
          <w:rFonts w:ascii="Times New Roman" w:eastAsia="Times New Roman" w:hAnsi="Times New Roman" w:cs="Times New Roman"/>
          <w:lang w:eastAsia="ru-RU"/>
        </w:rPr>
        <w:t xml:space="preserve">чей программой по </w:t>
      </w:r>
      <w:r>
        <w:rPr>
          <w:rFonts w:ascii="Times New Roman" w:eastAsia="Times New Roman" w:hAnsi="Times New Roman" w:cs="Times New Roman"/>
          <w:lang w:eastAsia="ru-RU"/>
        </w:rPr>
        <w:lastRenderedPageBreak/>
        <w:t>литературе к учебнику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lang w:eastAsia="ru-RU"/>
        </w:rPr>
        <w:t>10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классов (авторы программы</w:t>
      </w:r>
      <w:r w:rsidRPr="0068447C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8447C">
        <w:rPr>
          <w:rFonts w:ascii="Times New Roman" w:hAnsi="Times New Roman" w:cs="Times New Roman"/>
          <w:sz w:val="24"/>
          <w:szCs w:val="24"/>
        </w:rPr>
        <w:t>.Я. Коровина</w:t>
      </w:r>
      <w:r w:rsidRPr="00353955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др. </w:t>
      </w:r>
      <w:r w:rsidRPr="0068447C">
        <w:rPr>
          <w:rFonts w:ascii="Times New Roman" w:hAnsi="Times New Roman" w:cs="Times New Roman"/>
          <w:sz w:val="24"/>
          <w:szCs w:val="24"/>
        </w:rPr>
        <w:t xml:space="preserve">М.: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8447C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8447C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20г.</w:t>
      </w:r>
      <w:r w:rsidRPr="0068447C">
        <w:rPr>
          <w:rFonts w:ascii="Times New Roman" w:eastAsia="Times New Roman" w:hAnsi="Times New Roman" w:cs="Times New Roman"/>
          <w:lang w:eastAsia="ru-RU"/>
        </w:rPr>
        <w:t>);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C79EC">
        <w:rPr>
          <w:rFonts w:ascii="Times New Roman" w:eastAsia="Times New Roman" w:hAnsi="Times New Roman" w:cs="Times New Roman"/>
          <w:lang w:eastAsia="ru-RU"/>
        </w:rPr>
        <w:t>на основании ООП ООО МБОУ «</w:t>
      </w:r>
      <w:proofErr w:type="spellStart"/>
      <w:r w:rsidRPr="000C79EC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0C79EC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0C79EC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0C79EC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0C79EC">
        <w:rPr>
          <w:rFonts w:ascii="Times New Roman" w:eastAsia="Times New Roman" w:hAnsi="Times New Roman" w:cs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0C79EC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0C79EC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0C79EC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0C79EC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0C79EC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0C79EC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0C79EC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eastAsia="Times New Roman" w:hAnsi="Times New Roman" w:cs="Times New Roman"/>
          <w:lang w:eastAsia="ru-RU"/>
        </w:rPr>
        <w:t>105 часов</w:t>
      </w:r>
      <w:r w:rsidRPr="000C79EC">
        <w:rPr>
          <w:rFonts w:ascii="Times New Roman" w:eastAsia="Times New Roman" w:hAnsi="Times New Roman" w:cs="Times New Roman"/>
          <w:lang w:eastAsia="ru-RU"/>
        </w:rPr>
        <w:t xml:space="preserve"> (из расче</w:t>
      </w:r>
      <w:r>
        <w:rPr>
          <w:rFonts w:ascii="Times New Roman" w:eastAsia="Times New Roman" w:hAnsi="Times New Roman" w:cs="Times New Roman"/>
          <w:lang w:eastAsia="ru-RU"/>
        </w:rPr>
        <w:t>та 3</w:t>
      </w:r>
      <w:r w:rsidRPr="000C79EC">
        <w:rPr>
          <w:rFonts w:ascii="Times New Roman" w:eastAsia="Times New Roman" w:hAnsi="Times New Roman" w:cs="Times New Roman"/>
          <w:lang w:eastAsia="ru-RU"/>
        </w:rPr>
        <w:t xml:space="preserve"> ч. в неделю).</w:t>
      </w:r>
      <w:proofErr w:type="gramEnd"/>
      <w:r w:rsidRPr="000C79E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C79EC">
        <w:rPr>
          <w:rFonts w:ascii="Times New Roman" w:hAnsi="Times New Roman"/>
          <w:sz w:val="24"/>
          <w:szCs w:val="24"/>
        </w:rPr>
        <w:t>Базовый уровень.</w:t>
      </w:r>
    </w:p>
    <w:p w:rsidR="00B930BF" w:rsidRPr="0068447C" w:rsidRDefault="0068447C" w:rsidP="0068447C">
      <w:pPr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447C">
        <w:rPr>
          <w:rFonts w:ascii="Times New Roman" w:eastAsia="Times New Roman" w:hAnsi="Times New Roman" w:cs="Times New Roman"/>
          <w:b/>
          <w:lang w:eastAsia="ru-RU"/>
        </w:rPr>
        <w:t>Примечание:</w:t>
      </w:r>
      <w:r w:rsidRPr="000C79EC">
        <w:rPr>
          <w:rFonts w:ascii="Times New Roman" w:eastAsia="Times New Roman" w:hAnsi="Times New Roman" w:cs="Times New Roman"/>
          <w:lang w:eastAsia="ru-RU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0C79EC">
        <w:rPr>
          <w:rFonts w:ascii="Times New Roman" w:eastAsia="Times New Roman" w:hAnsi="Times New Roman" w:cs="Times New Roman"/>
          <w:lang w:eastAsia="ru-RU"/>
        </w:rPr>
        <w:t>согласно пункта</w:t>
      </w:r>
      <w:proofErr w:type="gramEnd"/>
      <w:r w:rsidRPr="000C79EC">
        <w:rPr>
          <w:rFonts w:ascii="Times New Roman" w:eastAsia="Times New Roman" w:hAnsi="Times New Roman" w:cs="Times New Roman"/>
          <w:lang w:eastAsia="ru-RU"/>
        </w:rPr>
        <w:t xml:space="preserve"> 5  данного Положения.</w:t>
      </w:r>
    </w:p>
    <w:p w:rsidR="00B930BF" w:rsidRPr="00353955" w:rsidRDefault="00B930BF" w:rsidP="00B930B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 xml:space="preserve">       Курс литературы в 10 классе построен на историко-литературной основе. В программу включены темы по литературе первой и второй  половины 19 века.</w:t>
      </w:r>
    </w:p>
    <w:p w:rsidR="00B930BF" w:rsidRPr="00353955" w:rsidRDefault="00B930BF" w:rsidP="0068447C">
      <w:pPr>
        <w:pStyle w:val="11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 w:rsidRPr="00353955">
        <w:rPr>
          <w:rFonts w:ascii="Times New Roman" w:hAnsi="Times New Roman"/>
          <w:sz w:val="24"/>
          <w:szCs w:val="24"/>
        </w:rPr>
        <w:t>Особенностью программы является соответствие требованиям подготовки учащихся к ЕГЭ по литературе</w:t>
      </w:r>
      <w:r w:rsidR="00F5083A">
        <w:rPr>
          <w:rFonts w:ascii="Times New Roman" w:hAnsi="Times New Roman"/>
          <w:sz w:val="24"/>
          <w:szCs w:val="24"/>
        </w:rPr>
        <w:t xml:space="preserve"> и итоговому сочинению</w:t>
      </w:r>
      <w:r w:rsidRPr="00353955">
        <w:rPr>
          <w:rFonts w:ascii="Times New Roman" w:hAnsi="Times New Roman"/>
          <w:sz w:val="24"/>
          <w:szCs w:val="24"/>
        </w:rPr>
        <w:t xml:space="preserve">. Предполагаемые виды промежуточного, итогового контроля, цели и задачи направлены на воспитание коммуникативной личности с четко сформированными </w:t>
      </w:r>
      <w:proofErr w:type="spellStart"/>
      <w:r w:rsidRPr="00353955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353955">
        <w:rPr>
          <w:rFonts w:ascii="Times New Roman" w:hAnsi="Times New Roman"/>
          <w:sz w:val="24"/>
          <w:szCs w:val="24"/>
        </w:rPr>
        <w:t xml:space="preserve"> компетенциями.</w:t>
      </w:r>
    </w:p>
    <w:p w:rsidR="00B930BF" w:rsidRPr="00353955" w:rsidRDefault="00B930BF" w:rsidP="00B930BF">
      <w:pPr>
        <w:pStyle w:val="a6"/>
        <w:ind w:left="0" w:firstLine="700"/>
        <w:rPr>
          <w:sz w:val="24"/>
          <w:szCs w:val="24"/>
        </w:rPr>
      </w:pPr>
      <w:r w:rsidRPr="00353955">
        <w:rPr>
          <w:b/>
          <w:sz w:val="24"/>
          <w:szCs w:val="24"/>
        </w:rPr>
        <w:t>Цель учебного предмета «Литература»:</w:t>
      </w:r>
      <w:r w:rsidRPr="00353955">
        <w:rPr>
          <w:sz w:val="24"/>
          <w:szCs w:val="24"/>
        </w:rPr>
        <w:t xml:space="preserve">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B930BF" w:rsidRPr="00353955" w:rsidRDefault="00B930BF" w:rsidP="00B930BF">
      <w:pPr>
        <w:pStyle w:val="a6"/>
        <w:ind w:left="0" w:firstLine="700"/>
        <w:rPr>
          <w:sz w:val="24"/>
          <w:szCs w:val="24"/>
        </w:rPr>
      </w:pPr>
      <w:r w:rsidRPr="00353955">
        <w:rPr>
          <w:sz w:val="24"/>
          <w:szCs w:val="24"/>
        </w:rPr>
        <w:t>Стратегическая цель предмета в 10–11-х классах –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B930BF" w:rsidRPr="00353955" w:rsidRDefault="00B930BF" w:rsidP="00B930BF">
      <w:pPr>
        <w:pStyle w:val="a6"/>
        <w:ind w:left="0" w:firstLine="0"/>
        <w:rPr>
          <w:sz w:val="24"/>
          <w:szCs w:val="24"/>
        </w:rPr>
      </w:pPr>
      <w:r w:rsidRPr="00353955">
        <w:rPr>
          <w:sz w:val="24"/>
          <w:szCs w:val="24"/>
        </w:rPr>
        <w:t>Задачи учебного предмета «Литература»: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получение опыта медленного чтения</w:t>
      </w:r>
      <w:r w:rsidR="00F5083A" w:rsidRPr="00F5083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53955">
        <w:rPr>
          <w:rFonts w:ascii="Times New Roman" w:hAnsi="Times New Roman" w:cs="Times New Roman"/>
          <w:sz w:val="24"/>
          <w:szCs w:val="24"/>
        </w:rPr>
        <w:t xml:space="preserve"> произведений русской, родной (региональной) и мировойлитературы;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«видеть»подтексты);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фрагменты,аспекты;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29"/>
          <w:tab w:val="left" w:pos="930"/>
          <w:tab w:val="left" w:pos="2917"/>
          <w:tab w:val="left" w:pos="4021"/>
          <w:tab w:val="left" w:pos="6143"/>
          <w:tab w:val="left" w:pos="7529"/>
          <w:tab w:val="left" w:pos="858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формирование</w:t>
      </w:r>
      <w:r w:rsidRPr="00353955">
        <w:rPr>
          <w:rFonts w:ascii="Times New Roman" w:hAnsi="Times New Roman" w:cs="Times New Roman"/>
          <w:sz w:val="24"/>
          <w:szCs w:val="24"/>
        </w:rPr>
        <w:tab/>
        <w:t>умения</w:t>
      </w:r>
      <w:r w:rsidRPr="00353955">
        <w:rPr>
          <w:rFonts w:ascii="Times New Roman" w:hAnsi="Times New Roman" w:cs="Times New Roman"/>
          <w:sz w:val="24"/>
          <w:szCs w:val="24"/>
        </w:rPr>
        <w:tab/>
        <w:t>самостоятельно</w:t>
      </w:r>
      <w:r w:rsidRPr="00353955">
        <w:rPr>
          <w:rFonts w:ascii="Times New Roman" w:hAnsi="Times New Roman" w:cs="Times New Roman"/>
          <w:sz w:val="24"/>
          <w:szCs w:val="24"/>
        </w:rPr>
        <w:tab/>
        <w:t>создавать</w:t>
      </w:r>
      <w:r w:rsidRPr="00353955">
        <w:rPr>
          <w:rFonts w:ascii="Times New Roman" w:hAnsi="Times New Roman" w:cs="Times New Roman"/>
          <w:sz w:val="24"/>
          <w:szCs w:val="24"/>
        </w:rPr>
        <w:tab/>
        <w:t>тексты</w:t>
      </w:r>
      <w:r w:rsidRPr="00353955">
        <w:rPr>
          <w:rFonts w:ascii="Times New Roman" w:hAnsi="Times New Roman" w:cs="Times New Roman"/>
          <w:sz w:val="24"/>
          <w:szCs w:val="24"/>
        </w:rPr>
        <w:tab/>
      </w:r>
      <w:r w:rsidRPr="00353955">
        <w:rPr>
          <w:rFonts w:ascii="Times New Roman" w:hAnsi="Times New Roman" w:cs="Times New Roman"/>
          <w:spacing w:val="-3"/>
          <w:sz w:val="24"/>
          <w:szCs w:val="24"/>
        </w:rPr>
        <w:t xml:space="preserve">различных </w:t>
      </w:r>
      <w:r w:rsidRPr="00353955">
        <w:rPr>
          <w:rFonts w:ascii="Times New Roman" w:hAnsi="Times New Roman" w:cs="Times New Roman"/>
          <w:sz w:val="24"/>
          <w:szCs w:val="24"/>
        </w:rPr>
        <w:t>жанров (ответы на вопросы, рецензии, аннотации идр.);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6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овладение умением определять стратегию своегочтения;</w:t>
      </w:r>
    </w:p>
    <w:p w:rsidR="00B930BF" w:rsidRPr="00353955" w:rsidRDefault="00B930BF" w:rsidP="00B930BF">
      <w:pPr>
        <w:pStyle w:val="a5"/>
        <w:widowControl w:val="0"/>
        <w:tabs>
          <w:tab w:val="left" w:pos="930"/>
        </w:tabs>
        <w:autoSpaceDE w:val="0"/>
        <w:autoSpaceDN w:val="0"/>
        <w:spacing w:after="0" w:line="240" w:lineRule="auto"/>
        <w:ind w:left="12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овладение умением делать читательскийвыбор;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7"/>
        </w:numPr>
        <w:tabs>
          <w:tab w:val="left" w:pos="930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цифровых,виртуальных;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7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 и др.);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7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литературнымпроцессом;</w:t>
      </w:r>
    </w:p>
    <w:p w:rsidR="00B930BF" w:rsidRPr="00353955" w:rsidRDefault="00B930BF" w:rsidP="00B930BF">
      <w:pPr>
        <w:pStyle w:val="a5"/>
        <w:widowControl w:val="0"/>
        <w:numPr>
          <w:ilvl w:val="0"/>
          <w:numId w:val="107"/>
        </w:numPr>
        <w:tabs>
          <w:tab w:val="left" w:pos="709"/>
        </w:tabs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3955">
        <w:rPr>
          <w:rFonts w:ascii="Times New Roman" w:hAnsi="Times New Roman" w:cs="Times New Roman"/>
          <w:sz w:val="24"/>
          <w:szCs w:val="24"/>
        </w:rPr>
        <w:t>знакомство со смежными с литературой сферами искусства и научного знания (культурология, психология, социология идр.).</w:t>
      </w:r>
    </w:p>
    <w:p w:rsidR="00B930BF" w:rsidRPr="00353955" w:rsidRDefault="00B930BF" w:rsidP="00B930B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Основные задачи</w:t>
      </w: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рабочей программы заключаются в следующем: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правильного, беглого и выразительного чтения  художественных и текстов, в том числе и чтения наизусть;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 владение монологической и диалогической речью в объеме изучаемых произведений;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развернутого ответа на вопрос, рассказа о литературном герое, характеристики героя;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отзыва на самостоятельно прочитанное произведение;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свободного владения письменной речью;</w:t>
      </w:r>
    </w:p>
    <w:p w:rsidR="00B930BF" w:rsidRPr="00353955" w:rsidRDefault="00B930BF" w:rsidP="00B930BF">
      <w:pPr>
        <w:pStyle w:val="a5"/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лингвистической, культурологической, коммуникативной компетенций.</w:t>
      </w:r>
    </w:p>
    <w:p w:rsidR="00B930BF" w:rsidRPr="00353955" w:rsidRDefault="00B930BF" w:rsidP="00B930BF">
      <w:pPr>
        <w:pStyle w:val="a5"/>
        <w:widowControl w:val="0"/>
        <w:tabs>
          <w:tab w:val="left" w:pos="930"/>
        </w:tabs>
        <w:autoSpaceDE w:val="0"/>
        <w:autoSpaceDN w:val="0"/>
        <w:spacing w:after="0" w:line="240" w:lineRule="auto"/>
        <w:ind w:lef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30BF" w:rsidRPr="00353955" w:rsidRDefault="00B930BF" w:rsidP="00BF3D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06F15" w:rsidRPr="00353955" w:rsidRDefault="00906F15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3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tbl>
      <w:tblPr>
        <w:tblW w:w="1498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9"/>
        <w:gridCol w:w="3417"/>
        <w:gridCol w:w="3762"/>
        <w:gridCol w:w="3135"/>
        <w:gridCol w:w="3209"/>
      </w:tblGrid>
      <w:tr w:rsidR="00906F15" w:rsidRPr="00353955" w:rsidTr="00906F15">
        <w:trPr>
          <w:trHeight w:val="286"/>
        </w:trPr>
        <w:tc>
          <w:tcPr>
            <w:tcW w:w="1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</w:tr>
      <w:tr w:rsidR="00906F15" w:rsidRPr="00353955" w:rsidTr="00906F15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  научится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  получит возможность узнать</w:t>
            </w:r>
          </w:p>
        </w:tc>
        <w:tc>
          <w:tcPr>
            <w:tcW w:w="3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6F15" w:rsidRPr="00353955" w:rsidTr="00906F15">
        <w:trPr>
          <w:trHeight w:val="314"/>
        </w:trPr>
        <w:tc>
          <w:tcPr>
            <w:tcW w:w="1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</w:t>
            </w:r>
          </w:p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numPr>
                <w:ilvl w:val="0"/>
                <w:numId w:val="1"/>
              </w:numPr>
              <w:spacing w:before="30" w:after="30" w:line="240" w:lineRule="auto"/>
              <w:ind w:left="107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      </w:r>
          </w:p>
          <w:p w:rsidR="00906F15" w:rsidRPr="00353955" w:rsidRDefault="00906F15" w:rsidP="00906F15">
            <w:pPr>
              <w:numPr>
                <w:ilvl w:val="0"/>
                <w:numId w:val="1"/>
              </w:numPr>
              <w:spacing w:before="30" w:after="30" w:line="240" w:lineRule="auto"/>
              <w:ind w:left="107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устной и письменной форме обобщать и анализировать свой читательский опыт, а именно: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обосновывать выбор художественного произведения для анализа,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приводя в качестве аргумента как тему (темы) произведения, так и его проблематику (содержащиеся в нем смыслы и подтексты);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для раскрытия тезисов своего высказывания указание на фрагменты произведения, носящие проблемный характер и требующие анализа;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определять контекстуальное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аллегория, гипербола и т.п.);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следующую продуктивную деятельность: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      </w:r>
          </w:p>
          <w:p w:rsidR="00906F15" w:rsidRPr="00353955" w:rsidRDefault="00906F15" w:rsidP="00906F15">
            <w:pPr>
              <w:spacing w:after="0" w:line="240" w:lineRule="auto"/>
              <w:ind w:left="14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проектные работы в сфере литературы и искусства, предлагать свои собственные обоснованные интерпретации литературных произведений.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 месте и значении русской литературы в мировой литературе;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 произведениях новейшей отечественной и мировой литературы;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 важнейших литературных ресурсах, в том числе в сети Интернет;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 историко-культурном подходе в литературоведении;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 историко-литературном процессе XIX и XX веков;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 наиболее ярких или характерных чертах литературных </w:t>
            </w: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направлений или течений;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      </w:r>
          </w:p>
          <w:p w:rsidR="00906F15" w:rsidRPr="00353955" w:rsidRDefault="00906F15" w:rsidP="00906F15">
            <w:pPr>
              <w:numPr>
                <w:ilvl w:val="0"/>
                <w:numId w:val="2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 соотношении и взаимосвязях литературы с историческим периодом, эпохой.</w:t>
            </w:r>
          </w:p>
        </w:tc>
        <w:tc>
          <w:tcPr>
            <w:tcW w:w="3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умение соотносить свои действия с планируемыми результатами, осуществлять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умение оценивать правильность выполнения учебной задачи, собственные возможности ее решения;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смысловое чтение;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11) формирование и развитие компетентности в области использования информационно-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 Родиной;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формирование осознанного, уважительного и доброжелательного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ответственного отношения к собственным поступкам;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10) осознание значения семьи в жизни человека и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общества, принятие ценности семейной жизни, уважительное и заботливое отношение к членам своей семьи;</w:t>
            </w:r>
          </w:p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</w:tc>
      </w:tr>
      <w:tr w:rsidR="00906F15" w:rsidRPr="00353955" w:rsidTr="00906F15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Ученик   получит возможность научиться</w:t>
            </w:r>
          </w:p>
          <w:p w:rsidR="00906F15" w:rsidRPr="00353955" w:rsidRDefault="00906F15" w:rsidP="00906F15">
            <w:pPr>
              <w:numPr>
                <w:ilvl w:val="0"/>
                <w:numId w:val="3"/>
              </w:numPr>
              <w:spacing w:before="30" w:after="3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      </w:r>
          </w:p>
          <w:p w:rsidR="00906F15" w:rsidRPr="00353955" w:rsidRDefault="00906F15" w:rsidP="00906F15">
            <w:pPr>
              <w:numPr>
                <w:ilvl w:val="0"/>
                <w:numId w:val="3"/>
              </w:numPr>
              <w:spacing w:before="30" w:after="30" w:line="240" w:lineRule="auto"/>
              <w:ind w:left="1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анализировать художественное произведение в сочетании воплощения </w:t>
            </w: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 нем объективных законов литературного развития и субъективных черт авторской индивидуальности;</w:t>
            </w:r>
          </w:p>
          <w:p w:rsidR="00906F15" w:rsidRPr="00353955" w:rsidRDefault="00906F15" w:rsidP="00906F15">
            <w:pPr>
              <w:numPr>
                <w:ilvl w:val="0"/>
                <w:numId w:val="3"/>
              </w:numPr>
              <w:spacing w:before="30" w:after="30" w:line="240" w:lineRule="auto"/>
              <w:ind w:left="1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      </w:r>
          </w:p>
          <w:p w:rsidR="00906F15" w:rsidRPr="00353955" w:rsidRDefault="00906F15" w:rsidP="00906F15">
            <w:pPr>
              <w:numPr>
                <w:ilvl w:val="0"/>
                <w:numId w:val="3"/>
              </w:numPr>
              <w:spacing w:before="30" w:after="30" w:line="240" w:lineRule="auto"/>
              <w:ind w:left="1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 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      </w:r>
            <w:r w:rsidRPr="003539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06F15" w:rsidRPr="00353955" w:rsidRDefault="00906F15" w:rsidP="00906F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8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5"/>
        <w:gridCol w:w="8695"/>
        <w:gridCol w:w="3544"/>
      </w:tblGrid>
      <w:tr w:rsidR="006C63E6" w:rsidRPr="00353955" w:rsidTr="0068447C">
        <w:tc>
          <w:tcPr>
            <w:tcW w:w="14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3E6" w:rsidRPr="00353955" w:rsidRDefault="006C63E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А. Стандарт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Н.А. Некрасов.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Поэма «Кому на Руси жить хорошо»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А.Н. Островский.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Пьеса «Гроза»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И.А. Гончаров.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Роман «Обломов»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6442BB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 Тургенев.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Роман «Отцы и дети»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Ф.М. Достоевский.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Роман «Преступление и наказание»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183D57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Л.Н. Толстой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Роман-эпопея «Война и мир»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83D57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 Чехов.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Пьеса «Вишневый сад»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183D57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В. Стандарт. РУССКАЯ ЛИТЕРАТУРА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Ф.И. Тютчев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Стихотворения: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«К.Б.», («Я встретил вас – и всё былое…»,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«Нам не дано предугадать…»,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 то, что мните вы, природа…»,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«О, как убийственно мы любим…»,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«Певучесть есть в морских волнах…»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«Умом Россию не понять…», «</w:t>
            </w:r>
            <w:proofErr w:type="spellStart"/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Silentium</w:t>
            </w:r>
            <w:proofErr w:type="spellEnd"/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!» и др.</w:t>
            </w:r>
            <w:proofErr w:type="gramEnd"/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А.А. Фет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«Еще майская ночь»,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Сияла ночь. Луной был полон сад. Лежали…»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«Это утро, радость эта…»,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«Я пришел к тебе с приветом…»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Н.А. Некрасов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«Блажен незлобивый поэт…», «В дороге», «В полном разгаре страда деревенская…», «Мы с тобой бестолковые люди…»,  «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Муза! Я у двери гроба…», «Поэт и Гражданин»,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«Пророк», «Родина», «Тройка», «Размышления у парадного подъезда»,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«Элегия» («Пускай нам говорит изменчивая мода…»)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А.Н. Островский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Пьеса  «Бесприданница»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И.А. Гончаров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«Обыкновенная история»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 Тургенев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«Дворянское гнездо»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Ф.М. Достоевский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«Подросток»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М.Е. Салтыков-Щедрин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«История одного города», «Сказки для детей изрядного возраста»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F5083A" w:rsidRDefault="00F5083A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Н.С. Лесков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Повесть «Леди Макбет Мценского уезда»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Л.Н. Толстой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Повесть «Хаджи-Мурат»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 Чехов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D215D6" w:rsidP="00183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«Дама с собачкой», </w:t>
            </w:r>
            <w:r w:rsidR="00906F15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трилогия «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в футляре</w:t>
            </w:r>
            <w:r w:rsidR="00906F15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«Крыжовник», «О любви»; рассказ «</w:t>
            </w:r>
            <w:proofErr w:type="spellStart"/>
            <w:r w:rsidR="00906F15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Ионыч</w:t>
            </w:r>
            <w:proofErr w:type="spellEnd"/>
            <w:r w:rsidR="00906F15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183D57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06F15" w:rsidRPr="00353955" w:rsidRDefault="00906F15" w:rsidP="00906F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8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4"/>
        <w:gridCol w:w="8646"/>
        <w:gridCol w:w="3544"/>
      </w:tblGrid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С. Стандарт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906F15" w:rsidRPr="00353955" w:rsidTr="00906F15">
        <w:tc>
          <w:tcPr>
            <w:tcW w:w="1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Поэзия середины и второй половины XIX века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А.К. Толстой. Стихотворения: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«Средь шумного бала, случайно…», «Край ты мой, родимый край…»,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«Меня, во мраке и в пыли…», «Двух станов не боец, но только гость случайный…»</w:t>
            </w:r>
          </w:p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Некрасов.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«Внимая ужасам войны…», «Когда из мрака заблужденья…»,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«Накануне светлого праздника»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«Памяти Добролюбова», «Я не люблю иронии твоей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Реализм XIX–ХХ века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Н.А. Добролюбов. Статья «Луч света в темном царстве»</w:t>
            </w:r>
          </w:p>
          <w:p w:rsidR="00906F15" w:rsidRPr="00353955" w:rsidRDefault="00183D57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В.М. Гаршин. Рассказ</w:t>
            </w:r>
            <w:r w:rsidR="00906F15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«Красный цветок»</w:t>
            </w:r>
          </w:p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Д.В. Григорович. Рассказ «Гуттаперчевый мальчик»</w:t>
            </w:r>
          </w:p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Г.И. Успенский. Эссе «Выпрямила»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Родная (региональная) литература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 Тукай. Поэма «Сенной базар, или Новый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Кисекбаш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народов России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Кулиев, К. Хетагуров. Стихотворения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Мировая литература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ind w:left="-58" w:right="-5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Де Мопассан.  «Ожерелье»</w:t>
            </w:r>
          </w:p>
          <w:p w:rsidR="00906F15" w:rsidRPr="00353955" w:rsidRDefault="00906F15" w:rsidP="00906F15">
            <w:pPr>
              <w:spacing w:after="0" w:line="240" w:lineRule="auto"/>
              <w:ind w:left="-58" w:right="-58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Г. 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Ибсен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пьеса «Нора»</w:t>
            </w:r>
          </w:p>
          <w:p w:rsidR="00906F15" w:rsidRPr="00353955" w:rsidRDefault="00906F15" w:rsidP="00183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Рембо.  </w:t>
            </w:r>
            <w:r w:rsidR="00183D57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Вводные уроки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E834FB" w:rsidRDefault="00E834FB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F15" w:rsidRPr="00353955" w:rsidTr="00906F1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906F15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F15" w:rsidRPr="00353955" w:rsidRDefault="00183D57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  <w:r w:rsidR="00906F15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6442BB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</w:tbl>
    <w:p w:rsidR="00BF3DE9" w:rsidRPr="00353955" w:rsidRDefault="00BF3DE9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BF3DE9" w:rsidRDefault="00BF3DE9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F43D46" w:rsidRDefault="00F43D46" w:rsidP="00F43D4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331D" w:rsidRDefault="00A2331D" w:rsidP="00A2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34258" w:rsidRDefault="00134258" w:rsidP="00134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258" w:rsidRDefault="00134258" w:rsidP="00134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DE9" w:rsidRDefault="00A2331D" w:rsidP="00134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с учетом рабочей программы воспитания</w:t>
      </w:r>
    </w:p>
    <w:p w:rsidR="00134258" w:rsidRDefault="00134258" w:rsidP="00134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258" w:rsidRPr="00134258" w:rsidRDefault="00134258" w:rsidP="00134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455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1"/>
        <w:gridCol w:w="10184"/>
      </w:tblGrid>
      <w:tr w:rsidR="00A2331D" w:rsidRPr="00A67121" w:rsidTr="00A2331D">
        <w:trPr>
          <w:jc w:val="center"/>
        </w:trPr>
        <w:tc>
          <w:tcPr>
            <w:tcW w:w="3271" w:type="dxa"/>
          </w:tcPr>
          <w:p w:rsidR="00A2331D" w:rsidRPr="0054244E" w:rsidRDefault="00A2331D" w:rsidP="0068447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84" w:type="dxa"/>
          </w:tcPr>
          <w:p w:rsidR="00A2331D" w:rsidRPr="0054244E" w:rsidRDefault="00A2331D" w:rsidP="0068447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A2331D" w:rsidRPr="00134258" w:rsidTr="00A2331D">
        <w:trPr>
          <w:jc w:val="center"/>
        </w:trPr>
        <w:tc>
          <w:tcPr>
            <w:tcW w:w="3271" w:type="dxa"/>
          </w:tcPr>
          <w:p w:rsidR="00A2331D" w:rsidRPr="00134258" w:rsidRDefault="00A2331D" w:rsidP="0013425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0184" w:type="dxa"/>
          </w:tcPr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  <w:r w:rsidR="00134258" w:rsidRPr="00134258">
              <w:rPr>
                <w:rFonts w:ascii="Times New Roman CYR" w:hAnsi="Times New Roman CYR"/>
                <w:sz w:val="24"/>
                <w:szCs w:val="24"/>
              </w:rPr>
              <w:t>.</w:t>
            </w:r>
          </w:p>
          <w:p w:rsidR="00134258" w:rsidRPr="00134258" w:rsidRDefault="00134258" w:rsidP="001342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</w:tc>
      </w:tr>
      <w:tr w:rsidR="00A2331D" w:rsidRPr="00134258" w:rsidTr="00134258">
        <w:trPr>
          <w:trHeight w:val="1550"/>
          <w:jc w:val="center"/>
        </w:trPr>
        <w:tc>
          <w:tcPr>
            <w:tcW w:w="3271" w:type="dxa"/>
          </w:tcPr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134258">
              <w:rPr>
                <w:rFonts w:ascii="Times New Roman" w:hAnsi="Times New Roman"/>
                <w:b w:val="0"/>
                <w:szCs w:val="24"/>
              </w:rPr>
              <w:t>Русская литература второй половины XIX века</w:t>
            </w: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  <w:p w:rsidR="00A2331D" w:rsidRPr="00134258" w:rsidRDefault="00A2331D" w:rsidP="00134258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0184" w:type="dxa"/>
          </w:tcPr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lastRenderedPageBreak/>
              <w:t>Международный день распространения грамотности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>Октябрь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 xml:space="preserve">Международный день школьных библиотек. 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народного единства.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200-летие со дня рождения Ф.М. Достоевского.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матери в России.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>Декабрь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Неизвестного Солдата.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Героев Отечества.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200-летие со дня рождения Н.А. Некрасова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Федерации.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eastAsia="Calibri"/>
                <w:iCs/>
                <w:sz w:val="24"/>
                <w:szCs w:val="24"/>
              </w:rPr>
            </w:pPr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обучающихся</w:t>
            </w:r>
            <w:proofErr w:type="gramEnd"/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  <w:p w:rsidR="00A2331D" w:rsidRPr="00134258" w:rsidRDefault="00A2331D" w:rsidP="0013425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>Январь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полного освобождения Ленинграда  от фашистской блокады (1944 год)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>Февраль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13425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российской науки.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 пределами Отечества.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языка.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защитника Отечества.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 xml:space="preserve">Март </w:t>
            </w:r>
          </w:p>
          <w:p w:rsidR="00A2331D" w:rsidRPr="00134258" w:rsidRDefault="00A2331D" w:rsidP="00134258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Международный женский день.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lastRenderedPageBreak/>
              <w:t xml:space="preserve">Апрель 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 xml:space="preserve">День космонавтики. </w:t>
            </w:r>
            <w:proofErr w:type="spellStart"/>
            <w:r w:rsidRPr="00134258">
              <w:rPr>
                <w:rFonts w:ascii="Times New Roman CYR" w:hAnsi="Times New Roman CYR"/>
                <w:sz w:val="24"/>
                <w:szCs w:val="24"/>
              </w:rPr>
              <w:t>Гагаринский</w:t>
            </w:r>
            <w:proofErr w:type="spellEnd"/>
            <w:r w:rsidRPr="00134258">
              <w:rPr>
                <w:rFonts w:ascii="Times New Roman CYR" w:hAnsi="Times New Roman CYR"/>
                <w:sz w:val="24"/>
                <w:szCs w:val="24"/>
              </w:rPr>
              <w:t xml:space="preserve"> урок «Космос - это мы»</w:t>
            </w:r>
          </w:p>
          <w:p w:rsidR="00134258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  <w:r w:rsidR="00134258"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.</w:t>
            </w:r>
          </w:p>
        </w:tc>
      </w:tr>
      <w:tr w:rsidR="00A2331D" w:rsidRPr="00134258" w:rsidTr="00A2331D">
        <w:trPr>
          <w:jc w:val="center"/>
        </w:trPr>
        <w:tc>
          <w:tcPr>
            <w:tcW w:w="3271" w:type="dxa"/>
          </w:tcPr>
          <w:p w:rsidR="00A2331D" w:rsidRPr="00134258" w:rsidRDefault="00A2331D" w:rsidP="001342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 народов России </w:t>
            </w:r>
          </w:p>
        </w:tc>
        <w:tc>
          <w:tcPr>
            <w:tcW w:w="10184" w:type="dxa"/>
            <w:vMerge w:val="restart"/>
          </w:tcPr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b/>
                <w:sz w:val="24"/>
                <w:szCs w:val="24"/>
              </w:rPr>
              <w:t xml:space="preserve">Май 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Победы советского народа в Великой Отечественной войне 1941-1945 годов.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Международный день семьи.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</w:p>
          <w:p w:rsidR="00A2331D" w:rsidRPr="00134258" w:rsidRDefault="00A2331D" w:rsidP="001342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Использование </w:t>
            </w:r>
            <w:r w:rsidRPr="0013425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34258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34258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A2331D" w:rsidRPr="00134258" w:rsidTr="00A2331D">
        <w:trPr>
          <w:trHeight w:val="1134"/>
          <w:jc w:val="center"/>
        </w:trPr>
        <w:tc>
          <w:tcPr>
            <w:tcW w:w="3271" w:type="dxa"/>
          </w:tcPr>
          <w:p w:rsidR="00A2331D" w:rsidRPr="00134258" w:rsidRDefault="00A2331D" w:rsidP="001342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258">
              <w:rPr>
                <w:rFonts w:ascii="Times New Roman" w:hAnsi="Times New Roman" w:cs="Times New Roman"/>
                <w:sz w:val="24"/>
                <w:szCs w:val="24"/>
              </w:rPr>
              <w:t>Зарубежная</w:t>
            </w:r>
            <w:proofErr w:type="gramEnd"/>
            <w:r w:rsidRPr="0013425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второй половины XIX века</w:t>
            </w:r>
          </w:p>
        </w:tc>
        <w:tc>
          <w:tcPr>
            <w:tcW w:w="10184" w:type="dxa"/>
            <w:vMerge/>
          </w:tcPr>
          <w:p w:rsidR="00A2331D" w:rsidRPr="00134258" w:rsidRDefault="00A2331D" w:rsidP="0013425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31D" w:rsidRPr="00134258" w:rsidTr="00A2331D">
        <w:tblPrEx>
          <w:tblLook w:val="0000"/>
        </w:tblPrEx>
        <w:trPr>
          <w:trHeight w:val="90"/>
          <w:jc w:val="center"/>
        </w:trPr>
        <w:tc>
          <w:tcPr>
            <w:tcW w:w="3271" w:type="dxa"/>
          </w:tcPr>
          <w:p w:rsidR="00A2331D" w:rsidRPr="00134258" w:rsidRDefault="00A2331D" w:rsidP="0013425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184" w:type="dxa"/>
          </w:tcPr>
          <w:p w:rsidR="00A2331D" w:rsidRPr="00134258" w:rsidRDefault="00134258" w:rsidP="0013425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42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BF3DE9" w:rsidRPr="00134258" w:rsidRDefault="00BF3DE9" w:rsidP="001342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134258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34258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34258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06F15" w:rsidRDefault="00906F15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539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КАЛЕНДАРНО-ТЕМАТИЧЕСКОЕ ПЛАНИРОВАНИЕ</w:t>
      </w:r>
    </w:p>
    <w:p w:rsidR="00134258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34258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34258" w:rsidRPr="00353955" w:rsidRDefault="00134258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06F15" w:rsidRPr="00353955" w:rsidRDefault="00906F15" w:rsidP="00906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276" w:type="dxa"/>
        <w:tblInd w:w="-4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11765"/>
        <w:gridCol w:w="1276"/>
        <w:gridCol w:w="1275"/>
      </w:tblGrid>
      <w:tr w:rsidR="00E55654" w:rsidRPr="00353955" w:rsidTr="00E55654"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сроки</w:t>
            </w:r>
          </w:p>
        </w:tc>
      </w:tr>
      <w:tr w:rsidR="00E55654" w:rsidRPr="00353955" w:rsidTr="00E55654"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1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118" w:rsidRPr="00353955" w:rsidRDefault="00E55654" w:rsidP="00D1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Русская литература XIX века в контексте мировой культуры.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второй половины XIX века. Общая характеристика литературы 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Литературные направления. Реализм как литературное направление.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А.Н. Островский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создатель русского национального театра. Этапы биографии и творчества.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Драма «Гроза».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Идейно-художественное своеобразие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Калинов и его обитатели. Анализ 1 действия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Катерина в борьбе за свои человеческие права. Анализ 2 действия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чьей стороне правда? Анализ 3 действия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слабость характера Катерины. Анализ 4 действия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«Она освобождена» (Добролюбов). Анализ 5 действия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 А.Н. Островского «Гроза» в оценке литературных критиков.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Н.А. Добролюбов. Статья «Луч света в темном царстве».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Подготовка к домашнему сочинению по пьесе А.Островского «Гроза».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«Бесприданница» А.Н. Островского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система художественных образов, основной конфликт, трагизм судьбы главной героини.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Н.С. Лесков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«Леди Макбет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Мценского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уезда»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центральное звено в споре Н.Лескова и А.Островского.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И.А. Гончаров.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Этапы биографии и творчества. Роман И.А. Гончарова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«Обломов».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История создания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главным героем романа Ильёй Обломовым.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Истоки «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обломовщины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Анализ эпизода. Глава «Сон Обломова», её место в художественной системе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Обломов и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Штольц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Идейный смысл противопоставления.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Обломов и Ольга Ильинская. Крушение любви.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доме Пшеницыной.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«Обломов» в оценке литературных критиков. Д.И.Писарев «Обломов».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Семинар по теме «Лишний человек»:  Обломов и его предшественники в русской литературе».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«Обыкновенная история»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“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страшный удар романтизму, мечтательности, сентиментализму, провинциализму” (В.Г.Белинский).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И.С. Тургенев.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Очерк жизни и творчества. Творческая история романа И.С. Тургенева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«Отцы и дети».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 названия.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«Отцы и дети»: антитеза как основной композиционный приём; система художественных образов.  Анализ 1-5 глав романа. Мастерство Тургенева-пейзажиста.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Базаровым.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Споры Базарова с Павлом Петровичем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Кирсановым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«Испытания героя». Базаров и Одинцова.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Базаров и родители.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Болезнь и смерть Базарова.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«Отцы и дети» И.С.Тургенева в литературной критике.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Классное сочинение по роману И.С. Тургенева «Отцы и дети».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 Тургенев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«Дворянское гнездо»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роман о дворянской интеллигенции.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Д.В. Григорович.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Проблематика рассказа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Гуттаперчивый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мальчик»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биографии и творчества М.Е.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Салтыкова-Щедрина.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«История одного города».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Композиция, идейный смысл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Город-гротеск в изображении писателя.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Градоначальники в изображении М.Е. Салтыкова-Щедрина.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 на страницах истории города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Глупова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Читательская конференция по теме «Сказки для детей изрядного возраста» как  обличение 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самодурства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произвола, обывательщины».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 Тютчев.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Этапы биографии и творчества.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Лирика природы в творчестве Тютчева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 то, что мните вы, природа…»,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«Певучесть есть в морских волнах…»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Любовная лирика в творчестве Тютчева. Стихотворения 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«О, как убийственно мы любим…»,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«Я встретил Вас»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и история в лирике Ф. И. Тютчева. Стихотворения  «Нам 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дано предугадать…», «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Умом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Россию не понять…».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биографии и творчества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А.А. Фета.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мир поэзии А.А. Фета: основные темы, мотивы, образы. Стихотворения: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«Еще майская ночь»,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Сияла ночь. Луной был полон сад. Лежали…»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«Это утро, радость эта…»,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«Я пришел к тебе с приветом…» 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Фет и эстетика «чистого искусства».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Сопоставительный анализ лирики  А.Фета и Ф.Тютчева.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Таинственная сила искусства в эссе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Г.И. Успенского  «Выпрямила»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Жизненный путь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Н.А. Некрасова.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Взгляды Н.А. Некрасова на назначение поэта и поэзии. Стихотворения: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«Блажен незлобивый поэт…», «</w:t>
            </w:r>
            <w:proofErr w:type="gram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Муза! Я у двери гроба…», «Поэт и Гражданин»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Духовный облик народа в лирике Н.А. Некрасова. Стихотворения: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«В дороге», «В полном разгаре страда деревенская…»,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«Родина», «Тройка», «Размышления…»,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«Элегия»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Любовная лирика Н.А. Некрасова. Стихотворение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«Мы с тобой бестолковые люди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«Я не люблю иронии твоей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 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Некрасов. Стихотворения</w:t>
            </w:r>
          </w:p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«Внимая ужасам войны…», «Когда из мрака заблужденья…»,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«Накануне светлого праздника»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«Памяти Добролюбова»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Творческий практикум: анализ стихотворения Н.А.Некрасова (по выбору).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«Кому на Руси жить хорошо»: замысел, сюжет. Композиция. Идейное значение и художественные особенности «Пролога».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Душа народа русского. Образ Е.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Гирина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rPr>
          <w:trHeight w:val="582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Душа народа русского. Образ Я. Нагого.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тема и её воплощение в поэме.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Русь народная и Русь помещичья в изображении Некрасова.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 и Гриша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Добросклонов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/Р. Подготовка к домашнему сочинению по поэме Н.А. Некрасова «Кому на Руси жить хорошо».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А.К. Толстой.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Стихотворения: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«Средь шумного бала, случайно…», «Край ты мой, родимый край…»,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«Меня, во мраке и в пыли…», «Двух станов не боец, но только гость случайный…»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Ф.М. Достоевский.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Этапы биографии и творчества.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«Преступление и наказание»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история его создания.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 на страницах романа Ф. Достоевского «Преступление и наказание».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«Потрясённый, выбитый из колеи герой», или Раскольников в мире бедных людей.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 Раскольникова. Идея о праве сильной личности.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Лужин и 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Свидригайлов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двойники Раскольникова.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Раскольников и Соня:  альтернатива индивидуалистическому бунту – христианское смирение.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Последние страницы романа. Воскрешение человека в Раскольникове через любовь.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771A68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покаяния в романе.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771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Сочинение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роману Ф. Достоевского «Преступление и наказание».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 Ф.М. Достоевский.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«Подросток»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роман-воспитание.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борьба главного героя с вселенским злом в рассказе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Гаршина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Красный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цветок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E55654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 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Л.Н. Толстого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мыслителя и художника.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77-78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Л.Н. Толстого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«Война и мир»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роман-эпопея: проблематика, образы, жанр.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«Мысль семейная» и способы её воплощения.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войны 1805-1807 гг.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F7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 исканий князя Андрея.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 исканий Пьера Безухова.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Отечественная война 1812 года. Философия войны в романе.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Бородинское сражение. «Мысль народная».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Кутузов и Наполеон в романе «Война и мир».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национальный характер: Тихон Щербатый и Платон Каратаев.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Судьбы героев. Эпилог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Женские образы на страницах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771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/Р.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очинение по роману Л.Н. Толстого «Война и мир».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 Л.Н.Толстой. 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Повесть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«Хаджи-Мурат»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событиях Кавказской войны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А.П.Чехов.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Общая характеристика жизни и творчества. </w:t>
            </w:r>
            <w:r w:rsidRPr="00353955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Трилогия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«Человек в футляре», «Крыжовник», «О любви».</w:t>
            </w:r>
            <w:r w:rsidRPr="00353955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Отрицание автором бездуховной жизни.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П. Чехов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«</w:t>
            </w: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Ионыч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».</w:t>
            </w:r>
            <w:r w:rsidRPr="00353955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Душевная деградация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история пьесы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«Вишнёвый сад»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образов в пьесе «Вишневый сад». Главный образ пьесы.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 конфликта в чеховской драме.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А.П.Чехов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«Три сестры»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пьеса об ожидании счастья.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166665">
            <w:pPr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Нравственные уроки русской литературы XIX 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5654" w:rsidRPr="00353955" w:rsidTr="00E55654">
        <w:trPr>
          <w:trHeight w:val="41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98-99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Годовая контрольная работа по теме «Повторение».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654" w:rsidRPr="00353955" w:rsidRDefault="00E55654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6756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741186" w:rsidP="00906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18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left:0;text-align:left;margin-left:558.6pt;margin-top:.3pt;width:6.75pt;height:26.25pt;z-index:251661312;mso-position-horizontal-relative:text;mso-position-vertical-relative:text"/>
              </w:pict>
            </w:r>
            <w:r w:rsidR="006C6756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Г.Тукай.</w:t>
            </w:r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Некрасовские традиции в поэме «Сенной базар, или Новый </w:t>
            </w:r>
            <w:proofErr w:type="spellStart"/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Кисекбаш</w:t>
            </w:r>
            <w:proofErr w:type="spellEnd"/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68447C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E834FB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C6756" w:rsidRPr="00353955" w:rsidTr="00E55654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 великих кавказских «мастера слова»: </w:t>
            </w: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 Кулиев и К. Хетагуров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68447C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6756" w:rsidRPr="00353955" w:rsidTr="006C6756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102-103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741186" w:rsidP="00906F15">
            <w:pPr>
              <w:spacing w:after="0" w:line="240" w:lineRule="auto"/>
              <w:ind w:left="-58" w:right="-5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29" type="#_x0000_t88" style="position:absolute;left:0;text-align:left;margin-left:565.35pt;margin-top:8.25pt;width:6.75pt;height:15pt;z-index:251662336;mso-position-horizontal-relative:text;mso-position-vertical-relative:text"/>
              </w:pict>
            </w:r>
            <w:proofErr w:type="spellStart"/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ОбОбзор</w:t>
            </w:r>
            <w:proofErr w:type="spellEnd"/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зарубежной литературы второй половины 19 века. </w:t>
            </w:r>
          </w:p>
          <w:p w:rsidR="006C6756" w:rsidRPr="00353955" w:rsidRDefault="006C6756" w:rsidP="00906F15">
            <w:pPr>
              <w:spacing w:after="0" w:line="240" w:lineRule="auto"/>
              <w:ind w:left="-58" w:right="-5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 Рембо.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«Пьяный корабль». Тема стихийности жизни  и своеволия в стихотворении.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Default="006C6756" w:rsidP="0068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6C6756" w:rsidRPr="00353955" w:rsidRDefault="006C6756" w:rsidP="0068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6756" w:rsidRPr="00353955" w:rsidTr="006C6756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741186" w:rsidP="00906F15">
            <w:pPr>
              <w:spacing w:after="0" w:line="240" w:lineRule="auto"/>
              <w:ind w:left="-58" w:right="-5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18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pict>
                <v:shape id="_x0000_s1027" type="#_x0000_t88" style="position:absolute;left:0;text-align:left;margin-left:553.35pt;margin-top:.65pt;width:12pt;height:33.45pt;z-index:251660288;mso-position-horizontal-relative:text;mso-position-vertical-relative:text"/>
              </w:pict>
            </w:r>
            <w:r w:rsidR="006C6756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proofErr w:type="gramStart"/>
            <w:r w:rsidR="006C6756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</w:t>
            </w:r>
            <w:proofErr w:type="spellEnd"/>
            <w:r w:rsidR="006C6756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</w:t>
            </w:r>
            <w:proofErr w:type="gramEnd"/>
            <w:r w:rsidR="006C6756"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Мопассан.</w:t>
            </w:r>
            <w:r w:rsidR="006C6756"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«Ожерелье». Сюжет и композиция новеллы  Система образов.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6756" w:rsidRPr="00353955" w:rsidTr="00A43D10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D215D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ind w:left="-58" w:right="-58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3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Ибсен.</w:t>
            </w:r>
            <w:r w:rsidRPr="00353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«Кукольный дом». Социальная и нравственная проблематика драмы. Образ Норы.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756" w:rsidRPr="00353955" w:rsidRDefault="006C6756" w:rsidP="00906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43D10" w:rsidRDefault="00A43D10" w:rsidP="00A43D10">
      <w:pPr>
        <w:spacing w:after="0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2331D" w:rsidRDefault="00A2331D" w:rsidP="00A233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D714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A43D10" w:rsidRPr="000A09A7" w:rsidRDefault="000A09A7" w:rsidP="000A0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A43D10" w:rsidRDefault="00A43D10" w:rsidP="00A43D10">
      <w:pPr>
        <w:spacing w:after="0" w:line="240" w:lineRule="auto"/>
        <w:ind w:firstLine="71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81B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учителя:</w:t>
      </w:r>
    </w:p>
    <w:p w:rsidR="00A43D10" w:rsidRPr="00A43D10" w:rsidRDefault="00A43D10" w:rsidP="00A43D10">
      <w:pPr>
        <w:pStyle w:val="a5"/>
        <w:numPr>
          <w:ilvl w:val="0"/>
          <w:numId w:val="1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D10">
        <w:rPr>
          <w:rFonts w:ascii="Times New Roman" w:eastAsia="Times New Roman" w:hAnsi="Times New Roman" w:cs="Times New Roman"/>
          <w:sz w:val="24"/>
          <w:szCs w:val="24"/>
        </w:rPr>
        <w:t>Фефилова Г.Е. Литература 10 класс. Учебно-методическое пособие. – Москва: изд. «</w:t>
      </w:r>
      <w:proofErr w:type="spellStart"/>
      <w:r w:rsidRPr="00A43D10">
        <w:rPr>
          <w:rFonts w:ascii="Times New Roman" w:eastAsia="Times New Roman" w:hAnsi="Times New Roman" w:cs="Times New Roman"/>
          <w:sz w:val="24"/>
          <w:szCs w:val="24"/>
        </w:rPr>
        <w:t>Аст</w:t>
      </w:r>
      <w:proofErr w:type="spellEnd"/>
      <w:r w:rsidRPr="00A43D10">
        <w:rPr>
          <w:rFonts w:ascii="Times New Roman" w:eastAsia="Times New Roman" w:hAnsi="Times New Roman" w:cs="Times New Roman"/>
          <w:sz w:val="24"/>
          <w:szCs w:val="24"/>
        </w:rPr>
        <w:t>»,  2016г.</w:t>
      </w:r>
    </w:p>
    <w:p w:rsidR="00A43D10" w:rsidRPr="00A43D10" w:rsidRDefault="00A43D10" w:rsidP="00A43D10">
      <w:pPr>
        <w:pStyle w:val="a5"/>
        <w:numPr>
          <w:ilvl w:val="0"/>
          <w:numId w:val="1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3D10">
        <w:rPr>
          <w:rFonts w:ascii="Times New Roman" w:hAnsi="Times New Roman" w:cs="Times New Roman"/>
          <w:sz w:val="24"/>
          <w:szCs w:val="24"/>
        </w:rPr>
        <w:t>Золотарева И. В., Михайлова Т. И</w:t>
      </w:r>
      <w:r w:rsidRPr="00A43D1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43D10">
        <w:rPr>
          <w:rFonts w:ascii="Times New Roman" w:hAnsi="Times New Roman" w:cs="Times New Roman"/>
          <w:sz w:val="24"/>
          <w:szCs w:val="24"/>
        </w:rPr>
        <w:t xml:space="preserve">Поурочные разработки по литературе </w:t>
      </w:r>
      <w:r w:rsidRPr="00A43D1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43D10">
        <w:rPr>
          <w:rFonts w:ascii="Times New Roman" w:hAnsi="Times New Roman" w:cs="Times New Roman"/>
          <w:sz w:val="24"/>
          <w:szCs w:val="24"/>
        </w:rPr>
        <w:t xml:space="preserve"> в. Изд. 3-е, </w:t>
      </w:r>
      <w:proofErr w:type="spellStart"/>
      <w:r w:rsidRPr="00A43D1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43D10">
        <w:rPr>
          <w:rFonts w:ascii="Times New Roman" w:hAnsi="Times New Roman" w:cs="Times New Roman"/>
          <w:sz w:val="24"/>
          <w:szCs w:val="24"/>
        </w:rPr>
        <w:t xml:space="preserve">. и доп. Обновленный комплект уроков. М.: «ВАКО», 2014. </w:t>
      </w:r>
    </w:p>
    <w:p w:rsidR="00A43D10" w:rsidRPr="00A43D10" w:rsidRDefault="00A43D10" w:rsidP="00A43D10">
      <w:pPr>
        <w:pStyle w:val="a5"/>
        <w:numPr>
          <w:ilvl w:val="0"/>
          <w:numId w:val="1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4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Лебедев Ю.В. , Кузнецова М.Б. Литература:10 класс: Методические советы: Пособие для учителя.– М.: Просвещение.</w:t>
      </w:r>
    </w:p>
    <w:p w:rsidR="00A43D10" w:rsidRPr="00A43D10" w:rsidRDefault="00A43D10" w:rsidP="00A43D10">
      <w:pPr>
        <w:pStyle w:val="a5"/>
        <w:numPr>
          <w:ilvl w:val="0"/>
          <w:numId w:val="1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4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Лебедев Ю.В. Романова А.Н. Литература: 10 класс: Поурочные разработки.– М.: Просвещение.</w:t>
      </w:r>
    </w:p>
    <w:p w:rsidR="00A43D10" w:rsidRDefault="00A43D10" w:rsidP="00A43D1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43D10" w:rsidRPr="00781B84" w:rsidRDefault="00A43D10" w:rsidP="00A43D10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81B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учащихся:</w:t>
      </w:r>
    </w:p>
    <w:p w:rsidR="00A43D10" w:rsidRPr="00A43D10" w:rsidRDefault="00A43D10" w:rsidP="00A43D10">
      <w:pPr>
        <w:numPr>
          <w:ilvl w:val="0"/>
          <w:numId w:val="110"/>
        </w:numPr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 10 класс: Учебник: В 2 ч. / Под ред. В.И.Коровина. – М.: Просвещение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2020.</w:t>
      </w:r>
    </w:p>
    <w:p w:rsidR="00A43D10" w:rsidRPr="00A43D10" w:rsidRDefault="00A43D10" w:rsidP="00A43D10">
      <w:pPr>
        <w:numPr>
          <w:ilvl w:val="0"/>
          <w:numId w:val="110"/>
        </w:numPr>
        <w:shd w:val="clear" w:color="auto" w:fill="FFFFFF" w:themeFill="background1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D10">
        <w:rPr>
          <w:rFonts w:ascii="Times New Roman" w:hAnsi="Times New Roman" w:cs="Times New Roman"/>
          <w:color w:val="000000"/>
          <w:shd w:val="clear" w:color="auto" w:fill="F2F4FB"/>
        </w:rPr>
        <w:t>Анализ произведений русской литературы XIX века, 10 класс, Иванова Е.В., 2012.</w:t>
      </w:r>
    </w:p>
    <w:p w:rsidR="00A43D10" w:rsidRPr="00A43D10" w:rsidRDefault="00A43D10" w:rsidP="00A43D10">
      <w:pPr>
        <w:numPr>
          <w:ilvl w:val="0"/>
          <w:numId w:val="110"/>
        </w:numPr>
        <w:shd w:val="clear" w:color="auto" w:fill="FFFFFF" w:themeFill="background1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D10">
        <w:rPr>
          <w:rFonts w:ascii="Times New Roman" w:hAnsi="Times New Roman" w:cs="Times New Roman"/>
          <w:color w:val="000000"/>
          <w:shd w:val="clear" w:color="auto" w:fill="F2F4FB"/>
        </w:rPr>
        <w:t xml:space="preserve">Литература в схемах и таблицах. </w:t>
      </w:r>
      <w:r w:rsidRPr="00A43D10">
        <w:rPr>
          <w:rFonts w:ascii="Times New Roman" w:hAnsi="Times New Roman" w:cs="Times New Roman"/>
          <w:color w:val="212529"/>
          <w:shd w:val="clear" w:color="auto" w:fill="F9F8EF"/>
        </w:rPr>
        <w:t xml:space="preserve">Титаренко Е.А. и </w:t>
      </w:r>
      <w:proofErr w:type="spellStart"/>
      <w:r w:rsidRPr="00A43D10">
        <w:rPr>
          <w:rFonts w:ascii="Times New Roman" w:hAnsi="Times New Roman" w:cs="Times New Roman"/>
          <w:color w:val="212529"/>
          <w:shd w:val="clear" w:color="auto" w:fill="F9F8EF"/>
        </w:rPr>
        <w:t>Хадыко</w:t>
      </w:r>
      <w:proofErr w:type="spellEnd"/>
      <w:r w:rsidRPr="00A43D10">
        <w:rPr>
          <w:rFonts w:ascii="Times New Roman" w:hAnsi="Times New Roman" w:cs="Times New Roman"/>
          <w:color w:val="212529"/>
          <w:shd w:val="clear" w:color="auto" w:fill="F9F8EF"/>
        </w:rPr>
        <w:t xml:space="preserve"> Е.Ф. – М.2012</w:t>
      </w:r>
    </w:p>
    <w:p w:rsidR="00A43D10" w:rsidRPr="00781B84" w:rsidRDefault="00A43D10" w:rsidP="00A43D10">
      <w:pPr>
        <w:shd w:val="clear" w:color="auto" w:fill="FFFFFF" w:themeFill="background1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81B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Интернет-ресурсы для ученика и учителя:</w:t>
      </w:r>
    </w:p>
    <w:p w:rsidR="00A43D10" w:rsidRPr="00781B84" w:rsidRDefault="00A43D10" w:rsidP="00A43D10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8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http://school-collection.edu.ru/catalog/pupil/?subject=8</w:t>
      </w:r>
    </w:p>
    <w:p w:rsidR="00A43D10" w:rsidRPr="00781B84" w:rsidRDefault="00A43D10" w:rsidP="00A43D1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8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Сеть творческих учителей http://www.it-n.ru/</w:t>
      </w:r>
    </w:p>
    <w:p w:rsidR="00A43D10" w:rsidRDefault="00A43D10" w:rsidP="00A43D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</w:t>
      </w:r>
      <w:hyperlink r:id="rId5" w:history="1">
        <w:r w:rsidRPr="00781B8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http://rus.1september.ru/topic.php?TopicID=1&amp;Page</w:t>
        </w:r>
      </w:hyperlink>
      <w:r w:rsidRPr="0078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            </w:t>
      </w:r>
    </w:p>
    <w:p w:rsidR="00A43D10" w:rsidRPr="00781B84" w:rsidRDefault="00A43D10" w:rsidP="00A43D10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8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http://www.openclass.ru/</w:t>
      </w:r>
    </w:p>
    <w:p w:rsidR="00A43D10" w:rsidRPr="00353955" w:rsidRDefault="00A43D10" w:rsidP="00A43D10">
      <w:pPr>
        <w:spacing w:after="0"/>
        <w:jc w:val="both"/>
        <w:rPr>
          <w:rFonts w:ascii="Times New Roman" w:eastAsiaTheme="minorEastAsia" w:hAnsi="Times New Roman" w:cs="Times New Roman"/>
          <w:i/>
          <w:sz w:val="32"/>
          <w:szCs w:val="32"/>
        </w:rPr>
      </w:pPr>
    </w:p>
    <w:p w:rsidR="006442BB" w:rsidRPr="00353955" w:rsidRDefault="006442BB">
      <w:pPr>
        <w:rPr>
          <w:rFonts w:ascii="Times New Roman" w:hAnsi="Times New Roman" w:cs="Times New Roman"/>
        </w:rPr>
      </w:pPr>
    </w:p>
    <w:sectPr w:rsidR="006442BB" w:rsidRPr="00353955" w:rsidSect="001342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91B"/>
    <w:multiLevelType w:val="multilevel"/>
    <w:tmpl w:val="BB3A37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02827"/>
    <w:multiLevelType w:val="multilevel"/>
    <w:tmpl w:val="47DE79E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15538"/>
    <w:multiLevelType w:val="multilevel"/>
    <w:tmpl w:val="2E5CE03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770E48"/>
    <w:multiLevelType w:val="multilevel"/>
    <w:tmpl w:val="3246232A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7533D5"/>
    <w:multiLevelType w:val="multilevel"/>
    <w:tmpl w:val="6AB4FB4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C46D20"/>
    <w:multiLevelType w:val="multilevel"/>
    <w:tmpl w:val="45DC8F4A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797769"/>
    <w:multiLevelType w:val="multilevel"/>
    <w:tmpl w:val="AAC23EC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EB0863"/>
    <w:multiLevelType w:val="multilevel"/>
    <w:tmpl w:val="F168C2F4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9B0787"/>
    <w:multiLevelType w:val="multilevel"/>
    <w:tmpl w:val="C74C49C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D216D0"/>
    <w:multiLevelType w:val="multilevel"/>
    <w:tmpl w:val="B5783B0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3192A"/>
    <w:multiLevelType w:val="multilevel"/>
    <w:tmpl w:val="298EA438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83CDD"/>
    <w:multiLevelType w:val="multilevel"/>
    <w:tmpl w:val="45BC93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0B6445"/>
    <w:multiLevelType w:val="multilevel"/>
    <w:tmpl w:val="04D6DAF6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9B0AEB"/>
    <w:multiLevelType w:val="multilevel"/>
    <w:tmpl w:val="224C073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485950"/>
    <w:multiLevelType w:val="multilevel"/>
    <w:tmpl w:val="516AC38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C17110"/>
    <w:multiLevelType w:val="multilevel"/>
    <w:tmpl w:val="9DDEC13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F605C8"/>
    <w:multiLevelType w:val="multilevel"/>
    <w:tmpl w:val="E3C23DC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6B6F6A"/>
    <w:multiLevelType w:val="multilevel"/>
    <w:tmpl w:val="0A0271A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C55B24"/>
    <w:multiLevelType w:val="multilevel"/>
    <w:tmpl w:val="5CA24D2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3D53A5"/>
    <w:multiLevelType w:val="multilevel"/>
    <w:tmpl w:val="3BAA37B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6F61C36"/>
    <w:multiLevelType w:val="multilevel"/>
    <w:tmpl w:val="16F27F1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90F1CE1"/>
    <w:multiLevelType w:val="multilevel"/>
    <w:tmpl w:val="1CCC2F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446EB2"/>
    <w:multiLevelType w:val="multilevel"/>
    <w:tmpl w:val="DD50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B320F8F"/>
    <w:multiLevelType w:val="multilevel"/>
    <w:tmpl w:val="3746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DD4BA0"/>
    <w:multiLevelType w:val="multilevel"/>
    <w:tmpl w:val="D966D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305227"/>
    <w:multiLevelType w:val="multilevel"/>
    <w:tmpl w:val="C4EAF8A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396823"/>
    <w:multiLevelType w:val="hybridMultilevel"/>
    <w:tmpl w:val="DA50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5E5655"/>
    <w:multiLevelType w:val="multilevel"/>
    <w:tmpl w:val="7E4EE93E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A16EA9"/>
    <w:multiLevelType w:val="multilevel"/>
    <w:tmpl w:val="3320A310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4B15651"/>
    <w:multiLevelType w:val="multilevel"/>
    <w:tmpl w:val="59AEBC0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522529D"/>
    <w:multiLevelType w:val="multilevel"/>
    <w:tmpl w:val="3EF6F1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4B1529"/>
    <w:multiLevelType w:val="multilevel"/>
    <w:tmpl w:val="E326A3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78964C2"/>
    <w:multiLevelType w:val="multilevel"/>
    <w:tmpl w:val="41D4B7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B365F27"/>
    <w:multiLevelType w:val="multilevel"/>
    <w:tmpl w:val="4BBE4136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B4B1435"/>
    <w:multiLevelType w:val="multilevel"/>
    <w:tmpl w:val="F380045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BDA799F"/>
    <w:multiLevelType w:val="multilevel"/>
    <w:tmpl w:val="349CAA4E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C1C5B4C"/>
    <w:multiLevelType w:val="multilevel"/>
    <w:tmpl w:val="6F18856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CC1230C"/>
    <w:multiLevelType w:val="multilevel"/>
    <w:tmpl w:val="78ACF9A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D572DE9"/>
    <w:multiLevelType w:val="multilevel"/>
    <w:tmpl w:val="F954C1AC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E286622"/>
    <w:multiLevelType w:val="multilevel"/>
    <w:tmpl w:val="0A48C0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EA64C0F"/>
    <w:multiLevelType w:val="multilevel"/>
    <w:tmpl w:val="64707AD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F156D86"/>
    <w:multiLevelType w:val="multilevel"/>
    <w:tmpl w:val="EF34392E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D9609D"/>
    <w:multiLevelType w:val="hybridMultilevel"/>
    <w:tmpl w:val="2306F8C4"/>
    <w:lvl w:ilvl="0" w:tplc="0419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3">
    <w:nsid w:val="2FE81B53"/>
    <w:multiLevelType w:val="multilevel"/>
    <w:tmpl w:val="FC96A78C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0590AF7"/>
    <w:multiLevelType w:val="multilevel"/>
    <w:tmpl w:val="B6487AD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1961375"/>
    <w:multiLevelType w:val="multilevel"/>
    <w:tmpl w:val="2A7C4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27E558C"/>
    <w:multiLevelType w:val="multilevel"/>
    <w:tmpl w:val="457C168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D55A37"/>
    <w:multiLevelType w:val="multilevel"/>
    <w:tmpl w:val="98D4AB4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8804EE1"/>
    <w:multiLevelType w:val="multilevel"/>
    <w:tmpl w:val="864EDF62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9B6478D"/>
    <w:multiLevelType w:val="multilevel"/>
    <w:tmpl w:val="3AEAB5B2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9C27FF3"/>
    <w:multiLevelType w:val="multilevel"/>
    <w:tmpl w:val="AB20644E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B724CDF"/>
    <w:multiLevelType w:val="multilevel"/>
    <w:tmpl w:val="939EB27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EE63D28"/>
    <w:multiLevelType w:val="multilevel"/>
    <w:tmpl w:val="B812137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EF50834"/>
    <w:multiLevelType w:val="multilevel"/>
    <w:tmpl w:val="B5CE4236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1854512"/>
    <w:multiLevelType w:val="hybridMultilevel"/>
    <w:tmpl w:val="A9EA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1F345B6"/>
    <w:multiLevelType w:val="multilevel"/>
    <w:tmpl w:val="20CEC34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21A0F6F"/>
    <w:multiLevelType w:val="multilevel"/>
    <w:tmpl w:val="6C6AAC1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3DB5F7F"/>
    <w:multiLevelType w:val="multilevel"/>
    <w:tmpl w:val="90686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46C1ECF"/>
    <w:multiLevelType w:val="multilevel"/>
    <w:tmpl w:val="50F2D1D2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656100D"/>
    <w:multiLevelType w:val="multilevel"/>
    <w:tmpl w:val="F7F2B122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8495FDE"/>
    <w:multiLevelType w:val="multilevel"/>
    <w:tmpl w:val="18E8D4B2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84B2945"/>
    <w:multiLevelType w:val="multilevel"/>
    <w:tmpl w:val="EC262A8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88560A8"/>
    <w:multiLevelType w:val="multilevel"/>
    <w:tmpl w:val="AAB21BD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98E16C9"/>
    <w:multiLevelType w:val="multilevel"/>
    <w:tmpl w:val="C2A6EFC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9B56C7D"/>
    <w:multiLevelType w:val="multilevel"/>
    <w:tmpl w:val="67AA5A3A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AF54EBB"/>
    <w:multiLevelType w:val="multilevel"/>
    <w:tmpl w:val="562EB49A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BEE389A"/>
    <w:multiLevelType w:val="multilevel"/>
    <w:tmpl w:val="34E22F16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C05212F"/>
    <w:multiLevelType w:val="multilevel"/>
    <w:tmpl w:val="81EA628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C1803F4"/>
    <w:multiLevelType w:val="multilevel"/>
    <w:tmpl w:val="9F3680C0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C481A57"/>
    <w:multiLevelType w:val="multilevel"/>
    <w:tmpl w:val="4B22AB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D864B58"/>
    <w:multiLevelType w:val="multilevel"/>
    <w:tmpl w:val="4280738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0447BCA"/>
    <w:multiLevelType w:val="multilevel"/>
    <w:tmpl w:val="80048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1335136"/>
    <w:multiLevelType w:val="multilevel"/>
    <w:tmpl w:val="AC58572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1EE6ACB"/>
    <w:multiLevelType w:val="multilevel"/>
    <w:tmpl w:val="7ED6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21B2001"/>
    <w:multiLevelType w:val="multilevel"/>
    <w:tmpl w:val="09125D3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3F7F50"/>
    <w:multiLevelType w:val="multilevel"/>
    <w:tmpl w:val="F08E29D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2EC5DEF"/>
    <w:multiLevelType w:val="multilevel"/>
    <w:tmpl w:val="B562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30A6ED8"/>
    <w:multiLevelType w:val="multilevel"/>
    <w:tmpl w:val="30E403E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3B052CC"/>
    <w:multiLevelType w:val="multilevel"/>
    <w:tmpl w:val="24F6535C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3D00C2A"/>
    <w:multiLevelType w:val="multilevel"/>
    <w:tmpl w:val="A020807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44F3456"/>
    <w:multiLevelType w:val="multilevel"/>
    <w:tmpl w:val="1534ADA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62D4D68"/>
    <w:multiLevelType w:val="multilevel"/>
    <w:tmpl w:val="92A8A3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6717DB0"/>
    <w:multiLevelType w:val="multilevel"/>
    <w:tmpl w:val="47DE6E92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C4351B9"/>
    <w:multiLevelType w:val="hybridMultilevel"/>
    <w:tmpl w:val="39F0FCB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4">
    <w:nsid w:val="602240DE"/>
    <w:multiLevelType w:val="multilevel"/>
    <w:tmpl w:val="A4060F6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1757E88"/>
    <w:multiLevelType w:val="multilevel"/>
    <w:tmpl w:val="1216477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761595"/>
    <w:multiLevelType w:val="multilevel"/>
    <w:tmpl w:val="606C6B1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3174575"/>
    <w:multiLevelType w:val="multilevel"/>
    <w:tmpl w:val="9DDA57B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42B22EA"/>
    <w:multiLevelType w:val="multilevel"/>
    <w:tmpl w:val="358C8EE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43D564E"/>
    <w:multiLevelType w:val="multilevel"/>
    <w:tmpl w:val="7C1231E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72E10D3"/>
    <w:multiLevelType w:val="multilevel"/>
    <w:tmpl w:val="20CEF28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75C75A9"/>
    <w:multiLevelType w:val="multilevel"/>
    <w:tmpl w:val="6B421F7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A32FC6"/>
    <w:multiLevelType w:val="multilevel"/>
    <w:tmpl w:val="E16EEF5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859735B"/>
    <w:multiLevelType w:val="multilevel"/>
    <w:tmpl w:val="7CAC587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8EC6321"/>
    <w:multiLevelType w:val="multilevel"/>
    <w:tmpl w:val="4616215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93E3511"/>
    <w:multiLevelType w:val="multilevel"/>
    <w:tmpl w:val="05225CE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AA63409"/>
    <w:multiLevelType w:val="multilevel"/>
    <w:tmpl w:val="F06E50F2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651FE7"/>
    <w:multiLevelType w:val="multilevel"/>
    <w:tmpl w:val="18ACE4C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A561E9"/>
    <w:multiLevelType w:val="multilevel"/>
    <w:tmpl w:val="C484873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1800B0F"/>
    <w:multiLevelType w:val="multilevel"/>
    <w:tmpl w:val="E014006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249279C"/>
    <w:multiLevelType w:val="multilevel"/>
    <w:tmpl w:val="9A3423D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4C500C0"/>
    <w:multiLevelType w:val="multilevel"/>
    <w:tmpl w:val="0DA273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58074F4"/>
    <w:multiLevelType w:val="multilevel"/>
    <w:tmpl w:val="223CA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5D06DA4"/>
    <w:multiLevelType w:val="multilevel"/>
    <w:tmpl w:val="00C84B1E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6711994"/>
    <w:multiLevelType w:val="multilevel"/>
    <w:tmpl w:val="F354927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8471C67"/>
    <w:multiLevelType w:val="multilevel"/>
    <w:tmpl w:val="A6626E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87210F7"/>
    <w:multiLevelType w:val="multilevel"/>
    <w:tmpl w:val="1F8A6CBA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899622E"/>
    <w:multiLevelType w:val="multilevel"/>
    <w:tmpl w:val="A96E8AD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B9C7139"/>
    <w:multiLevelType w:val="multilevel"/>
    <w:tmpl w:val="DFC65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BAD6934"/>
    <w:multiLevelType w:val="multilevel"/>
    <w:tmpl w:val="6A48A67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BDA36E2"/>
    <w:multiLevelType w:val="multilevel"/>
    <w:tmpl w:val="5D48F20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3"/>
  </w:num>
  <w:num w:numId="2">
    <w:abstractNumId w:val="23"/>
  </w:num>
  <w:num w:numId="3">
    <w:abstractNumId w:val="76"/>
  </w:num>
  <w:num w:numId="4">
    <w:abstractNumId w:val="22"/>
  </w:num>
  <w:num w:numId="5">
    <w:abstractNumId w:val="108"/>
  </w:num>
  <w:num w:numId="6">
    <w:abstractNumId w:val="11"/>
  </w:num>
  <w:num w:numId="7">
    <w:abstractNumId w:val="45"/>
  </w:num>
  <w:num w:numId="8">
    <w:abstractNumId w:val="71"/>
  </w:num>
  <w:num w:numId="9">
    <w:abstractNumId w:val="0"/>
  </w:num>
  <w:num w:numId="10">
    <w:abstractNumId w:val="57"/>
  </w:num>
  <w:num w:numId="11">
    <w:abstractNumId w:val="30"/>
  </w:num>
  <w:num w:numId="12">
    <w:abstractNumId w:val="21"/>
  </w:num>
  <w:num w:numId="13">
    <w:abstractNumId w:val="105"/>
  </w:num>
  <w:num w:numId="14">
    <w:abstractNumId w:val="81"/>
  </w:num>
  <w:num w:numId="15">
    <w:abstractNumId w:val="29"/>
  </w:num>
  <w:num w:numId="16">
    <w:abstractNumId w:val="6"/>
  </w:num>
  <w:num w:numId="17">
    <w:abstractNumId w:val="69"/>
  </w:num>
  <w:num w:numId="18">
    <w:abstractNumId w:val="31"/>
  </w:num>
  <w:num w:numId="19">
    <w:abstractNumId w:val="110"/>
  </w:num>
  <w:num w:numId="20">
    <w:abstractNumId w:val="32"/>
  </w:num>
  <w:num w:numId="21">
    <w:abstractNumId w:val="70"/>
  </w:num>
  <w:num w:numId="22">
    <w:abstractNumId w:val="63"/>
  </w:num>
  <w:num w:numId="23">
    <w:abstractNumId w:val="34"/>
  </w:num>
  <w:num w:numId="24">
    <w:abstractNumId w:val="15"/>
  </w:num>
  <w:num w:numId="25">
    <w:abstractNumId w:val="72"/>
  </w:num>
  <w:num w:numId="26">
    <w:abstractNumId w:val="98"/>
  </w:num>
  <w:num w:numId="27">
    <w:abstractNumId w:val="109"/>
  </w:num>
  <w:num w:numId="28">
    <w:abstractNumId w:val="8"/>
  </w:num>
  <w:num w:numId="29">
    <w:abstractNumId w:val="101"/>
  </w:num>
  <w:num w:numId="30">
    <w:abstractNumId w:val="2"/>
  </w:num>
  <w:num w:numId="31">
    <w:abstractNumId w:val="39"/>
  </w:num>
  <w:num w:numId="32">
    <w:abstractNumId w:val="51"/>
  </w:num>
  <w:num w:numId="33">
    <w:abstractNumId w:val="44"/>
  </w:num>
  <w:num w:numId="34">
    <w:abstractNumId w:val="75"/>
  </w:num>
  <w:num w:numId="35">
    <w:abstractNumId w:val="17"/>
  </w:num>
  <w:num w:numId="36">
    <w:abstractNumId w:val="93"/>
  </w:num>
  <w:num w:numId="37">
    <w:abstractNumId w:val="46"/>
  </w:num>
  <w:num w:numId="38">
    <w:abstractNumId w:val="9"/>
  </w:num>
  <w:num w:numId="39">
    <w:abstractNumId w:val="92"/>
  </w:num>
  <w:num w:numId="40">
    <w:abstractNumId w:val="40"/>
  </w:num>
  <w:num w:numId="41">
    <w:abstractNumId w:val="97"/>
  </w:num>
  <w:num w:numId="42">
    <w:abstractNumId w:val="107"/>
  </w:num>
  <w:num w:numId="43">
    <w:abstractNumId w:val="19"/>
  </w:num>
  <w:num w:numId="44">
    <w:abstractNumId w:val="56"/>
  </w:num>
  <w:num w:numId="45">
    <w:abstractNumId w:val="99"/>
  </w:num>
  <w:num w:numId="46">
    <w:abstractNumId w:val="1"/>
  </w:num>
  <w:num w:numId="47">
    <w:abstractNumId w:val="47"/>
  </w:num>
  <w:num w:numId="48">
    <w:abstractNumId w:val="16"/>
  </w:num>
  <w:num w:numId="49">
    <w:abstractNumId w:val="88"/>
  </w:num>
  <w:num w:numId="50">
    <w:abstractNumId w:val="74"/>
  </w:num>
  <w:num w:numId="51">
    <w:abstractNumId w:val="77"/>
  </w:num>
  <w:num w:numId="52">
    <w:abstractNumId w:val="90"/>
  </w:num>
  <w:num w:numId="53">
    <w:abstractNumId w:val="87"/>
  </w:num>
  <w:num w:numId="54">
    <w:abstractNumId w:val="61"/>
  </w:num>
  <w:num w:numId="55">
    <w:abstractNumId w:val="91"/>
  </w:num>
  <w:num w:numId="56">
    <w:abstractNumId w:val="36"/>
  </w:num>
  <w:num w:numId="57">
    <w:abstractNumId w:val="89"/>
  </w:num>
  <w:num w:numId="58">
    <w:abstractNumId w:val="95"/>
  </w:num>
  <w:num w:numId="59">
    <w:abstractNumId w:val="62"/>
  </w:num>
  <w:num w:numId="60">
    <w:abstractNumId w:val="94"/>
  </w:num>
  <w:num w:numId="61">
    <w:abstractNumId w:val="103"/>
  </w:num>
  <w:num w:numId="62">
    <w:abstractNumId w:val="13"/>
  </w:num>
  <w:num w:numId="63">
    <w:abstractNumId w:val="18"/>
  </w:num>
  <w:num w:numId="64">
    <w:abstractNumId w:val="67"/>
  </w:num>
  <w:num w:numId="65">
    <w:abstractNumId w:val="52"/>
  </w:num>
  <w:num w:numId="66">
    <w:abstractNumId w:val="80"/>
  </w:num>
  <w:num w:numId="67">
    <w:abstractNumId w:val="33"/>
  </w:num>
  <w:num w:numId="68">
    <w:abstractNumId w:val="14"/>
  </w:num>
  <w:num w:numId="69">
    <w:abstractNumId w:val="104"/>
  </w:num>
  <w:num w:numId="70">
    <w:abstractNumId w:val="37"/>
  </w:num>
  <w:num w:numId="71">
    <w:abstractNumId w:val="55"/>
  </w:num>
  <w:num w:numId="72">
    <w:abstractNumId w:val="7"/>
  </w:num>
  <w:num w:numId="73">
    <w:abstractNumId w:val="64"/>
  </w:num>
  <w:num w:numId="74">
    <w:abstractNumId w:val="84"/>
  </w:num>
  <w:num w:numId="75">
    <w:abstractNumId w:val="79"/>
  </w:num>
  <w:num w:numId="76">
    <w:abstractNumId w:val="96"/>
  </w:num>
  <w:num w:numId="77">
    <w:abstractNumId w:val="85"/>
  </w:num>
  <w:num w:numId="78">
    <w:abstractNumId w:val="43"/>
  </w:num>
  <w:num w:numId="79">
    <w:abstractNumId w:val="25"/>
  </w:num>
  <w:num w:numId="80">
    <w:abstractNumId w:val="35"/>
  </w:num>
  <w:num w:numId="81">
    <w:abstractNumId w:val="100"/>
  </w:num>
  <w:num w:numId="82">
    <w:abstractNumId w:val="38"/>
  </w:num>
  <w:num w:numId="83">
    <w:abstractNumId w:val="66"/>
  </w:num>
  <w:num w:numId="84">
    <w:abstractNumId w:val="86"/>
  </w:num>
  <w:num w:numId="85">
    <w:abstractNumId w:val="10"/>
  </w:num>
  <w:num w:numId="86">
    <w:abstractNumId w:val="49"/>
  </w:num>
  <w:num w:numId="87">
    <w:abstractNumId w:val="5"/>
  </w:num>
  <w:num w:numId="88">
    <w:abstractNumId w:val="58"/>
  </w:num>
  <w:num w:numId="89">
    <w:abstractNumId w:val="12"/>
  </w:num>
  <w:num w:numId="90">
    <w:abstractNumId w:val="82"/>
  </w:num>
  <w:num w:numId="91">
    <w:abstractNumId w:val="27"/>
  </w:num>
  <w:num w:numId="92">
    <w:abstractNumId w:val="78"/>
  </w:num>
  <w:num w:numId="93">
    <w:abstractNumId w:val="53"/>
  </w:num>
  <w:num w:numId="94">
    <w:abstractNumId w:val="60"/>
  </w:num>
  <w:num w:numId="95">
    <w:abstractNumId w:val="48"/>
  </w:num>
  <w:num w:numId="96">
    <w:abstractNumId w:val="50"/>
  </w:num>
  <w:num w:numId="97">
    <w:abstractNumId w:val="65"/>
  </w:num>
  <w:num w:numId="98">
    <w:abstractNumId w:val="106"/>
  </w:num>
  <w:num w:numId="99">
    <w:abstractNumId w:val="59"/>
  </w:num>
  <w:num w:numId="100">
    <w:abstractNumId w:val="3"/>
  </w:num>
  <w:num w:numId="101">
    <w:abstractNumId w:val="28"/>
  </w:num>
  <w:num w:numId="102">
    <w:abstractNumId w:val="20"/>
  </w:num>
  <w:num w:numId="103">
    <w:abstractNumId w:val="41"/>
  </w:num>
  <w:num w:numId="104">
    <w:abstractNumId w:val="4"/>
  </w:num>
  <w:num w:numId="105">
    <w:abstractNumId w:val="68"/>
  </w:num>
  <w:num w:numId="106">
    <w:abstractNumId w:val="83"/>
  </w:num>
  <w:num w:numId="107">
    <w:abstractNumId w:val="54"/>
  </w:num>
  <w:num w:numId="108">
    <w:abstractNumId w:val="42"/>
  </w:num>
  <w:num w:numId="109">
    <w:abstractNumId w:val="24"/>
  </w:num>
  <w:num w:numId="110">
    <w:abstractNumId w:val="102"/>
  </w:num>
  <w:num w:numId="111">
    <w:abstractNumId w:val="26"/>
  </w:num>
  <w:numIdMacAtCleanup w:val="10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9B1"/>
    <w:rsid w:val="0008106D"/>
    <w:rsid w:val="000A09A7"/>
    <w:rsid w:val="00134258"/>
    <w:rsid w:val="001603E2"/>
    <w:rsid w:val="00166665"/>
    <w:rsid w:val="00183D57"/>
    <w:rsid w:val="00223916"/>
    <w:rsid w:val="00353955"/>
    <w:rsid w:val="00465BC1"/>
    <w:rsid w:val="005C1080"/>
    <w:rsid w:val="00625B9E"/>
    <w:rsid w:val="006442BB"/>
    <w:rsid w:val="0068447C"/>
    <w:rsid w:val="006C63E6"/>
    <w:rsid w:val="006C6756"/>
    <w:rsid w:val="00741186"/>
    <w:rsid w:val="00771A68"/>
    <w:rsid w:val="00787874"/>
    <w:rsid w:val="007D1A80"/>
    <w:rsid w:val="00906F15"/>
    <w:rsid w:val="009D5FC2"/>
    <w:rsid w:val="00A2331D"/>
    <w:rsid w:val="00A43D10"/>
    <w:rsid w:val="00B8556A"/>
    <w:rsid w:val="00B930BF"/>
    <w:rsid w:val="00BD56D5"/>
    <w:rsid w:val="00BF3DE9"/>
    <w:rsid w:val="00D13118"/>
    <w:rsid w:val="00D215D6"/>
    <w:rsid w:val="00DF19B1"/>
    <w:rsid w:val="00E00A48"/>
    <w:rsid w:val="00E304ED"/>
    <w:rsid w:val="00E55654"/>
    <w:rsid w:val="00E834FB"/>
    <w:rsid w:val="00EF696E"/>
    <w:rsid w:val="00F43D46"/>
    <w:rsid w:val="00F5083A"/>
    <w:rsid w:val="00F71132"/>
    <w:rsid w:val="00F76746"/>
    <w:rsid w:val="00F91532"/>
    <w:rsid w:val="00FC1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6D"/>
  </w:style>
  <w:style w:type="paragraph" w:styleId="3">
    <w:name w:val="heading 3"/>
    <w:basedOn w:val="a"/>
    <w:next w:val="a"/>
    <w:link w:val="30"/>
    <w:semiHidden/>
    <w:unhideWhenUsed/>
    <w:qFormat/>
    <w:rsid w:val="00B930B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30B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6F15"/>
  </w:style>
  <w:style w:type="paragraph" w:customStyle="1" w:styleId="msonormal0">
    <w:name w:val="msonormal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06F15"/>
  </w:style>
  <w:style w:type="character" w:customStyle="1" w:styleId="c1">
    <w:name w:val="c1"/>
    <w:basedOn w:val="a0"/>
    <w:rsid w:val="00906F15"/>
  </w:style>
  <w:style w:type="paragraph" w:customStyle="1" w:styleId="c22">
    <w:name w:val="c22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906F15"/>
  </w:style>
  <w:style w:type="paragraph" w:customStyle="1" w:styleId="c47">
    <w:name w:val="c47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06F15"/>
  </w:style>
  <w:style w:type="paragraph" w:customStyle="1" w:styleId="c0">
    <w:name w:val="c0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906F15"/>
  </w:style>
  <w:style w:type="paragraph" w:customStyle="1" w:styleId="c20">
    <w:name w:val="c20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906F15"/>
  </w:style>
  <w:style w:type="paragraph" w:customStyle="1" w:styleId="c13">
    <w:name w:val="c13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906F15"/>
  </w:style>
  <w:style w:type="paragraph" w:customStyle="1" w:styleId="c55">
    <w:name w:val="c55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0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6F15"/>
  </w:style>
  <w:style w:type="character" w:customStyle="1" w:styleId="c33">
    <w:name w:val="c33"/>
    <w:basedOn w:val="a0"/>
    <w:rsid w:val="00906F15"/>
  </w:style>
  <w:style w:type="character" w:customStyle="1" w:styleId="c18">
    <w:name w:val="c18"/>
    <w:basedOn w:val="a0"/>
    <w:rsid w:val="00906F15"/>
  </w:style>
  <w:style w:type="character" w:customStyle="1" w:styleId="30">
    <w:name w:val="Заголовок 3 Знак"/>
    <w:basedOn w:val="a0"/>
    <w:link w:val="3"/>
    <w:semiHidden/>
    <w:rsid w:val="00B930B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930BF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0"/>
    <w:locked/>
    <w:rsid w:val="00B930BF"/>
    <w:rPr>
      <w:rFonts w:ascii="Times New Roman" w:eastAsia="Times New Roman" w:hAnsi="Times New Roman" w:cs="Times New Roman"/>
      <w:color w:val="000000"/>
      <w:kern w:val="2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4"/>
    <w:rsid w:val="00B930BF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2"/>
      <w:sz w:val="27"/>
      <w:szCs w:val="27"/>
    </w:rPr>
  </w:style>
  <w:style w:type="paragraph" w:styleId="a5">
    <w:name w:val="List Paragraph"/>
    <w:basedOn w:val="a"/>
    <w:uiPriority w:val="34"/>
    <w:qFormat/>
    <w:rsid w:val="00B930BF"/>
    <w:pPr>
      <w:spacing w:after="200" w:line="276" w:lineRule="auto"/>
      <w:ind w:left="720"/>
      <w:contextualSpacing/>
    </w:pPr>
  </w:style>
  <w:style w:type="paragraph" w:customStyle="1" w:styleId="11">
    <w:name w:val="Абзац списка1"/>
    <w:basedOn w:val="a"/>
    <w:rsid w:val="00B930B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1"/>
    <w:qFormat/>
    <w:rsid w:val="00B930BF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B930B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FR3">
    <w:name w:val="FR3"/>
    <w:rsid w:val="00F43D46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CharAttribute501">
    <w:name w:val="CharAttribute501"/>
    <w:uiPriority w:val="99"/>
    <w:rsid w:val="00A2331D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rus.1september.ru/topic.php?TopicID%3D1%26Page&amp;sa=D&amp;ust=1501827610787000&amp;usg=AFQjCNGzJzYcN9jdC8sF4GBwGLtQHeJi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14</Pages>
  <Words>4729</Words>
  <Characters>26961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2021-10-26T17:37:00Z</cp:lastPrinted>
  <dcterms:created xsi:type="dcterms:W3CDTF">2021-08-28T17:06:00Z</dcterms:created>
  <dcterms:modified xsi:type="dcterms:W3CDTF">2021-10-26T17:39:00Z</dcterms:modified>
</cp:coreProperties>
</file>